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79A75E" w14:textId="77777777" w:rsidR="00E16648" w:rsidRPr="00E16648" w:rsidRDefault="00E16648" w:rsidP="00E16648">
      <w:pPr>
        <w:autoSpaceDE w:val="0"/>
        <w:autoSpaceDN w:val="0"/>
        <w:adjustRightInd w:val="0"/>
        <w:spacing w:after="0" w:line="240" w:lineRule="auto"/>
        <w:rPr>
          <w:rFonts w:ascii="Verdana" w:hAnsi="Verdana" w:cs="Verdana"/>
          <w:color w:val="000000"/>
          <w:sz w:val="24"/>
          <w:szCs w:val="24"/>
        </w:rPr>
      </w:pPr>
    </w:p>
    <w:p w14:paraId="00169812" w14:textId="29A94F50" w:rsidR="00E16648" w:rsidRPr="009A7C70" w:rsidRDefault="00E16648" w:rsidP="00E16648">
      <w:pPr>
        <w:autoSpaceDE w:val="0"/>
        <w:autoSpaceDN w:val="0"/>
        <w:adjustRightInd w:val="0"/>
        <w:spacing w:after="0" w:line="240" w:lineRule="auto"/>
        <w:jc w:val="center"/>
        <w:rPr>
          <w:rFonts w:ascii="Century Gothic" w:hAnsi="Century Gothic" w:cs="Verdana"/>
          <w:b/>
          <w:bCs/>
          <w:color w:val="000000"/>
          <w:sz w:val="28"/>
          <w:szCs w:val="28"/>
        </w:rPr>
      </w:pPr>
      <w:r w:rsidRPr="00E16648">
        <w:rPr>
          <w:rFonts w:ascii="Verdana" w:hAnsi="Verdana"/>
          <w:sz w:val="28"/>
          <w:szCs w:val="28"/>
        </w:rPr>
        <w:t xml:space="preserve"> </w:t>
      </w:r>
      <w:r w:rsidRPr="009A7C70">
        <w:rPr>
          <w:rFonts w:ascii="Century Gothic" w:hAnsi="Century Gothic" w:cs="Verdana"/>
          <w:b/>
          <w:bCs/>
          <w:color w:val="000000"/>
          <w:sz w:val="28"/>
          <w:szCs w:val="28"/>
        </w:rPr>
        <w:t xml:space="preserve">CAHIER DES CLAUSES ADMINISTRATIVES PARTICULIERES (C.C.P.) </w:t>
      </w:r>
    </w:p>
    <w:p w14:paraId="7DD4929F" w14:textId="77777777" w:rsidR="00E16648" w:rsidRPr="009A7C70" w:rsidRDefault="00E16648" w:rsidP="00E16648">
      <w:pPr>
        <w:autoSpaceDE w:val="0"/>
        <w:autoSpaceDN w:val="0"/>
        <w:adjustRightInd w:val="0"/>
        <w:spacing w:after="0" w:line="240" w:lineRule="auto"/>
        <w:jc w:val="center"/>
        <w:rPr>
          <w:rFonts w:ascii="Century Gothic" w:hAnsi="Century Gothic" w:cs="Verdana"/>
          <w:b/>
          <w:bCs/>
          <w:color w:val="000000"/>
          <w:sz w:val="28"/>
          <w:szCs w:val="28"/>
        </w:rPr>
      </w:pPr>
    </w:p>
    <w:p w14:paraId="5F09E4C8" w14:textId="77777777" w:rsidR="00E16648" w:rsidRPr="009A7C70" w:rsidRDefault="00E16648" w:rsidP="00E16648">
      <w:pPr>
        <w:autoSpaceDE w:val="0"/>
        <w:autoSpaceDN w:val="0"/>
        <w:adjustRightInd w:val="0"/>
        <w:spacing w:after="0" w:line="240" w:lineRule="auto"/>
        <w:jc w:val="center"/>
        <w:rPr>
          <w:rFonts w:ascii="Century Gothic" w:hAnsi="Century Gothic" w:cs="Verdana"/>
          <w:b/>
          <w:bCs/>
          <w:color w:val="000000"/>
          <w:sz w:val="28"/>
          <w:szCs w:val="28"/>
        </w:rPr>
      </w:pPr>
    </w:p>
    <w:p w14:paraId="199AC06C" w14:textId="77777777" w:rsidR="00E16648" w:rsidRPr="009A7C70" w:rsidRDefault="00E16648" w:rsidP="00E16648">
      <w:pPr>
        <w:autoSpaceDE w:val="0"/>
        <w:autoSpaceDN w:val="0"/>
        <w:adjustRightInd w:val="0"/>
        <w:spacing w:after="0" w:line="240" w:lineRule="auto"/>
        <w:jc w:val="center"/>
        <w:rPr>
          <w:rFonts w:ascii="Century Gothic" w:hAnsi="Century Gothic" w:cs="Verdana"/>
          <w:b/>
          <w:bCs/>
          <w:color w:val="000000"/>
          <w:sz w:val="28"/>
          <w:szCs w:val="28"/>
        </w:rPr>
      </w:pPr>
    </w:p>
    <w:p w14:paraId="60D4BB0F" w14:textId="77777777" w:rsidR="00E16648" w:rsidRPr="009A7C70" w:rsidRDefault="00E16648" w:rsidP="00E16648">
      <w:pPr>
        <w:autoSpaceDE w:val="0"/>
        <w:autoSpaceDN w:val="0"/>
        <w:adjustRightInd w:val="0"/>
        <w:spacing w:after="0" w:line="240" w:lineRule="auto"/>
        <w:jc w:val="center"/>
        <w:rPr>
          <w:rFonts w:ascii="Century Gothic" w:hAnsi="Century Gothic" w:cs="Verdana"/>
          <w:b/>
          <w:bCs/>
          <w:color w:val="000000"/>
          <w:sz w:val="28"/>
          <w:szCs w:val="28"/>
        </w:rPr>
      </w:pPr>
    </w:p>
    <w:p w14:paraId="5C1927C2" w14:textId="77777777" w:rsidR="00E16648" w:rsidRPr="009A7C70" w:rsidRDefault="00E16648" w:rsidP="00E16648">
      <w:pPr>
        <w:autoSpaceDE w:val="0"/>
        <w:autoSpaceDN w:val="0"/>
        <w:adjustRightInd w:val="0"/>
        <w:spacing w:after="0" w:line="240" w:lineRule="auto"/>
        <w:jc w:val="center"/>
        <w:rPr>
          <w:rFonts w:ascii="Century Gothic" w:hAnsi="Century Gothic" w:cs="Verdana"/>
          <w:color w:val="000000"/>
          <w:sz w:val="28"/>
          <w:szCs w:val="28"/>
        </w:rPr>
      </w:pPr>
    </w:p>
    <w:p w14:paraId="4C171A3D" w14:textId="2989765A" w:rsidR="00E16648" w:rsidRPr="009A7C70" w:rsidRDefault="00E16648" w:rsidP="00E16648">
      <w:pPr>
        <w:autoSpaceDE w:val="0"/>
        <w:autoSpaceDN w:val="0"/>
        <w:adjustRightInd w:val="0"/>
        <w:spacing w:after="0" w:line="240" w:lineRule="auto"/>
        <w:jc w:val="center"/>
        <w:rPr>
          <w:rFonts w:ascii="Century Gothic" w:hAnsi="Century Gothic" w:cs="Verdana"/>
          <w:b/>
          <w:bCs/>
          <w:color w:val="000000"/>
          <w:sz w:val="28"/>
          <w:szCs w:val="28"/>
        </w:rPr>
      </w:pPr>
      <w:r w:rsidRPr="009A7C70">
        <w:rPr>
          <w:rFonts w:ascii="Century Gothic" w:hAnsi="Century Gothic" w:cs="Verdana"/>
          <w:b/>
          <w:bCs/>
          <w:color w:val="000000"/>
          <w:sz w:val="28"/>
          <w:szCs w:val="28"/>
        </w:rPr>
        <w:t>ANNEXE n°</w:t>
      </w:r>
      <w:r w:rsidR="009A7C70" w:rsidRPr="009A7C70">
        <w:rPr>
          <w:rFonts w:ascii="Century Gothic" w:hAnsi="Century Gothic" w:cs="Verdana"/>
          <w:b/>
          <w:bCs/>
          <w:color w:val="000000"/>
          <w:sz w:val="28"/>
          <w:szCs w:val="28"/>
        </w:rPr>
        <w:t>2</w:t>
      </w:r>
    </w:p>
    <w:p w14:paraId="2D566B0E" w14:textId="77777777" w:rsidR="00E16648" w:rsidRPr="009A7C70" w:rsidRDefault="00E16648" w:rsidP="00E16648">
      <w:pPr>
        <w:autoSpaceDE w:val="0"/>
        <w:autoSpaceDN w:val="0"/>
        <w:adjustRightInd w:val="0"/>
        <w:spacing w:after="0" w:line="240" w:lineRule="auto"/>
        <w:jc w:val="center"/>
        <w:rPr>
          <w:rFonts w:ascii="Century Gothic" w:hAnsi="Century Gothic" w:cs="Verdana"/>
          <w:b/>
          <w:bCs/>
          <w:color w:val="000000"/>
          <w:sz w:val="28"/>
          <w:szCs w:val="28"/>
        </w:rPr>
      </w:pPr>
    </w:p>
    <w:p w14:paraId="6755CA35" w14:textId="77777777" w:rsidR="00E16648" w:rsidRPr="009A7C70" w:rsidRDefault="00E16648" w:rsidP="00E16648">
      <w:pPr>
        <w:autoSpaceDE w:val="0"/>
        <w:autoSpaceDN w:val="0"/>
        <w:adjustRightInd w:val="0"/>
        <w:spacing w:after="0" w:line="240" w:lineRule="auto"/>
        <w:jc w:val="center"/>
        <w:rPr>
          <w:rFonts w:ascii="Century Gothic" w:hAnsi="Century Gothic" w:cs="Verdana"/>
          <w:b/>
          <w:bCs/>
          <w:color w:val="000000"/>
          <w:sz w:val="28"/>
          <w:szCs w:val="28"/>
        </w:rPr>
      </w:pPr>
    </w:p>
    <w:p w14:paraId="613B3017" w14:textId="77777777" w:rsidR="00E16648" w:rsidRPr="009A7C70" w:rsidRDefault="00E16648" w:rsidP="00E16648">
      <w:pPr>
        <w:autoSpaceDE w:val="0"/>
        <w:autoSpaceDN w:val="0"/>
        <w:adjustRightInd w:val="0"/>
        <w:spacing w:after="0" w:line="240" w:lineRule="auto"/>
        <w:jc w:val="center"/>
        <w:rPr>
          <w:rFonts w:ascii="Century Gothic" w:hAnsi="Century Gothic" w:cs="Verdana"/>
          <w:b/>
          <w:bCs/>
          <w:color w:val="000000"/>
          <w:sz w:val="28"/>
          <w:szCs w:val="28"/>
        </w:rPr>
      </w:pPr>
    </w:p>
    <w:p w14:paraId="36B0BE38" w14:textId="77777777" w:rsidR="00E16648" w:rsidRPr="009A7C70" w:rsidRDefault="00E16648" w:rsidP="00E16648">
      <w:pPr>
        <w:autoSpaceDE w:val="0"/>
        <w:autoSpaceDN w:val="0"/>
        <w:adjustRightInd w:val="0"/>
        <w:spacing w:after="0" w:line="240" w:lineRule="auto"/>
        <w:jc w:val="center"/>
        <w:rPr>
          <w:rFonts w:ascii="Century Gothic" w:hAnsi="Century Gothic" w:cs="Verdana"/>
          <w:b/>
          <w:bCs/>
          <w:color w:val="000000"/>
          <w:sz w:val="28"/>
          <w:szCs w:val="28"/>
        </w:rPr>
      </w:pPr>
    </w:p>
    <w:p w14:paraId="357E3858" w14:textId="77777777" w:rsidR="00E16648" w:rsidRPr="009A7C70" w:rsidRDefault="00E16648" w:rsidP="00E16648">
      <w:pPr>
        <w:autoSpaceDE w:val="0"/>
        <w:autoSpaceDN w:val="0"/>
        <w:adjustRightInd w:val="0"/>
        <w:spacing w:after="0" w:line="240" w:lineRule="auto"/>
        <w:jc w:val="center"/>
        <w:rPr>
          <w:rFonts w:ascii="Century Gothic" w:hAnsi="Century Gothic" w:cs="Verdana"/>
          <w:color w:val="000000"/>
          <w:sz w:val="28"/>
          <w:szCs w:val="28"/>
        </w:rPr>
      </w:pPr>
    </w:p>
    <w:p w14:paraId="4644652E" w14:textId="77777777" w:rsidR="00E16648" w:rsidRPr="009A7C70" w:rsidRDefault="00E16648" w:rsidP="00E16648">
      <w:pPr>
        <w:autoSpaceDE w:val="0"/>
        <w:autoSpaceDN w:val="0"/>
        <w:adjustRightInd w:val="0"/>
        <w:spacing w:after="0" w:line="240" w:lineRule="auto"/>
        <w:jc w:val="center"/>
        <w:rPr>
          <w:rFonts w:ascii="Century Gothic" w:hAnsi="Century Gothic" w:cs="Verdana"/>
          <w:color w:val="000000"/>
          <w:sz w:val="28"/>
          <w:szCs w:val="28"/>
        </w:rPr>
      </w:pPr>
      <w:r w:rsidRPr="009A7C70">
        <w:rPr>
          <w:rFonts w:ascii="Century Gothic" w:hAnsi="Century Gothic" w:cs="Verdana"/>
          <w:b/>
          <w:bCs/>
          <w:color w:val="000000"/>
          <w:sz w:val="28"/>
          <w:szCs w:val="28"/>
        </w:rPr>
        <w:t xml:space="preserve">Dispositions relatives aux études de synthèse, </w:t>
      </w:r>
    </w:p>
    <w:p w14:paraId="48EA6E0D" w14:textId="67B084A5" w:rsidR="00E16648" w:rsidRPr="009A7C70" w:rsidRDefault="00E16648" w:rsidP="00E16648">
      <w:pPr>
        <w:autoSpaceDE w:val="0"/>
        <w:autoSpaceDN w:val="0"/>
        <w:adjustRightInd w:val="0"/>
        <w:spacing w:after="0" w:line="240" w:lineRule="auto"/>
        <w:jc w:val="center"/>
        <w:rPr>
          <w:rFonts w:ascii="Century Gothic" w:hAnsi="Century Gothic" w:cs="Verdana"/>
          <w:color w:val="000000"/>
          <w:sz w:val="28"/>
          <w:szCs w:val="28"/>
        </w:rPr>
      </w:pPr>
      <w:r w:rsidRPr="009A7C70">
        <w:rPr>
          <w:rFonts w:ascii="Century Gothic" w:hAnsi="Century Gothic" w:cs="Verdana"/>
          <w:b/>
          <w:bCs/>
          <w:color w:val="000000"/>
          <w:sz w:val="28"/>
          <w:szCs w:val="28"/>
        </w:rPr>
        <w:t>au rendu des études de maîtrise d’</w:t>
      </w:r>
      <w:r w:rsidR="007D4A02" w:rsidRPr="009A7C70">
        <w:rPr>
          <w:rFonts w:ascii="Century Gothic" w:hAnsi="Century Gothic" w:cs="Verdana"/>
          <w:b/>
          <w:bCs/>
          <w:color w:val="000000"/>
          <w:sz w:val="28"/>
          <w:szCs w:val="28"/>
        </w:rPr>
        <w:t>œuvre</w:t>
      </w:r>
      <w:r w:rsidRPr="009A7C70">
        <w:rPr>
          <w:rFonts w:ascii="Century Gothic" w:hAnsi="Century Gothic" w:cs="Verdana"/>
          <w:b/>
          <w:bCs/>
          <w:color w:val="000000"/>
          <w:sz w:val="28"/>
          <w:szCs w:val="28"/>
        </w:rPr>
        <w:t xml:space="preserve"> </w:t>
      </w:r>
    </w:p>
    <w:p w14:paraId="648CC87B" w14:textId="77777777" w:rsidR="00E16648" w:rsidRPr="009A7C70" w:rsidRDefault="00E16648" w:rsidP="00E16648">
      <w:pPr>
        <w:autoSpaceDE w:val="0"/>
        <w:autoSpaceDN w:val="0"/>
        <w:adjustRightInd w:val="0"/>
        <w:spacing w:after="0" w:line="240" w:lineRule="auto"/>
        <w:jc w:val="center"/>
        <w:rPr>
          <w:rFonts w:ascii="Century Gothic" w:hAnsi="Century Gothic" w:cs="Verdana"/>
          <w:color w:val="000000"/>
          <w:sz w:val="28"/>
          <w:szCs w:val="28"/>
        </w:rPr>
      </w:pPr>
      <w:r w:rsidRPr="009A7C70">
        <w:rPr>
          <w:rFonts w:ascii="Century Gothic" w:hAnsi="Century Gothic" w:cs="Verdana"/>
          <w:b/>
          <w:bCs/>
          <w:color w:val="000000"/>
          <w:sz w:val="28"/>
          <w:szCs w:val="28"/>
        </w:rPr>
        <w:t>et au visa des études d’exécution des entreprises</w:t>
      </w:r>
    </w:p>
    <w:p w14:paraId="07F3F5C5" w14:textId="77777777" w:rsidR="00E16648" w:rsidRDefault="00E16648" w:rsidP="00E16648">
      <w:pPr>
        <w:autoSpaceDE w:val="0"/>
        <w:autoSpaceDN w:val="0"/>
        <w:adjustRightInd w:val="0"/>
        <w:spacing w:after="0" w:line="240" w:lineRule="auto"/>
        <w:jc w:val="both"/>
        <w:rPr>
          <w:rFonts w:ascii="Verdana" w:hAnsi="Verdana" w:cs="Verdana"/>
          <w:b/>
          <w:bCs/>
          <w:color w:val="000000"/>
          <w:sz w:val="28"/>
          <w:szCs w:val="28"/>
        </w:rPr>
      </w:pPr>
    </w:p>
    <w:p w14:paraId="35284D4D" w14:textId="77777777" w:rsidR="00E16648" w:rsidRDefault="00E16648" w:rsidP="00E16648">
      <w:pPr>
        <w:autoSpaceDE w:val="0"/>
        <w:autoSpaceDN w:val="0"/>
        <w:adjustRightInd w:val="0"/>
        <w:spacing w:after="0" w:line="240" w:lineRule="auto"/>
        <w:jc w:val="both"/>
        <w:rPr>
          <w:rFonts w:ascii="Verdana" w:hAnsi="Verdana" w:cs="Verdana"/>
          <w:b/>
          <w:bCs/>
          <w:color w:val="000000"/>
          <w:sz w:val="28"/>
          <w:szCs w:val="28"/>
        </w:rPr>
      </w:pPr>
    </w:p>
    <w:p w14:paraId="10D79FF2" w14:textId="77777777" w:rsidR="00D00907" w:rsidRPr="00325C62" w:rsidRDefault="00D00907" w:rsidP="00D00907">
      <w:pPr>
        <w:pStyle w:val="05ARTICLENiv1-TexteCar"/>
        <w:spacing w:after="0" w:line="24" w:lineRule="atLeast"/>
        <w:jc w:val="center"/>
        <w:rPr>
          <w:b/>
          <w:color w:val="00B050"/>
          <w:sz w:val="20"/>
          <w:u w:val="single"/>
        </w:rPr>
      </w:pPr>
      <w:r>
        <w:rPr>
          <w:b/>
          <w:color w:val="FF0000"/>
          <w:sz w:val="20"/>
          <w:u w:val="single"/>
        </w:rPr>
        <w:t>Version 2 suite aux séances de négociation</w:t>
      </w:r>
    </w:p>
    <w:p w14:paraId="0003FFFB" w14:textId="77777777" w:rsidR="008A3411" w:rsidRDefault="008A3411" w:rsidP="008A3411">
      <w:pPr>
        <w:autoSpaceDE w:val="0"/>
        <w:autoSpaceDN w:val="0"/>
        <w:adjustRightInd w:val="0"/>
        <w:spacing w:after="0" w:line="240" w:lineRule="auto"/>
        <w:jc w:val="both"/>
        <w:rPr>
          <w:rFonts w:ascii="Verdana" w:hAnsi="Verdana" w:cs="Verdana"/>
          <w:b/>
          <w:bCs/>
          <w:color w:val="000000"/>
          <w:sz w:val="28"/>
          <w:szCs w:val="28"/>
        </w:rPr>
      </w:pPr>
    </w:p>
    <w:p w14:paraId="1D657712" w14:textId="77777777" w:rsidR="008A3411" w:rsidRPr="00A77C28" w:rsidRDefault="008A3411" w:rsidP="00B825AE">
      <w:pPr>
        <w:pStyle w:val="05ARTICLENiv1-TexteCar"/>
        <w:spacing w:after="0" w:line="24" w:lineRule="atLeast"/>
        <w:jc w:val="center"/>
        <w:rPr>
          <w:b/>
          <w:color w:val="0066FF"/>
          <w:sz w:val="20"/>
          <w:u w:val="single"/>
        </w:rPr>
      </w:pPr>
    </w:p>
    <w:p w14:paraId="662A486E" w14:textId="77777777" w:rsidR="00E16648" w:rsidRDefault="00E16648" w:rsidP="00E16648">
      <w:pPr>
        <w:autoSpaceDE w:val="0"/>
        <w:autoSpaceDN w:val="0"/>
        <w:adjustRightInd w:val="0"/>
        <w:spacing w:after="0" w:line="240" w:lineRule="auto"/>
        <w:jc w:val="both"/>
        <w:rPr>
          <w:rFonts w:ascii="Verdana" w:hAnsi="Verdana" w:cs="Verdana"/>
          <w:b/>
          <w:bCs/>
          <w:color w:val="000000"/>
          <w:sz w:val="28"/>
          <w:szCs w:val="28"/>
        </w:rPr>
      </w:pPr>
    </w:p>
    <w:p w14:paraId="7F298C68" w14:textId="77777777" w:rsidR="00E16648" w:rsidRDefault="00E16648" w:rsidP="00E16648">
      <w:pPr>
        <w:autoSpaceDE w:val="0"/>
        <w:autoSpaceDN w:val="0"/>
        <w:adjustRightInd w:val="0"/>
        <w:spacing w:after="0" w:line="240" w:lineRule="auto"/>
        <w:jc w:val="both"/>
        <w:rPr>
          <w:rFonts w:ascii="Verdana" w:hAnsi="Verdana" w:cs="Verdana"/>
          <w:b/>
          <w:bCs/>
          <w:color w:val="000000"/>
          <w:sz w:val="28"/>
          <w:szCs w:val="28"/>
        </w:rPr>
      </w:pPr>
    </w:p>
    <w:p w14:paraId="77FC79EC" w14:textId="4D625A2C" w:rsidR="00E16648" w:rsidRDefault="00E16648" w:rsidP="00E16648">
      <w:pPr>
        <w:autoSpaceDE w:val="0"/>
        <w:autoSpaceDN w:val="0"/>
        <w:adjustRightInd w:val="0"/>
        <w:spacing w:after="0" w:line="240" w:lineRule="auto"/>
        <w:jc w:val="both"/>
        <w:rPr>
          <w:rFonts w:ascii="Verdana" w:hAnsi="Verdana" w:cs="Verdana"/>
          <w:b/>
          <w:bCs/>
          <w:color w:val="000000"/>
          <w:sz w:val="28"/>
          <w:szCs w:val="28"/>
        </w:rPr>
      </w:pPr>
    </w:p>
    <w:p w14:paraId="0B5FD018" w14:textId="77777777" w:rsidR="00E16648" w:rsidRDefault="00E16648" w:rsidP="00E16648">
      <w:pPr>
        <w:autoSpaceDE w:val="0"/>
        <w:autoSpaceDN w:val="0"/>
        <w:adjustRightInd w:val="0"/>
        <w:spacing w:after="0" w:line="240" w:lineRule="auto"/>
        <w:jc w:val="both"/>
        <w:rPr>
          <w:rFonts w:ascii="Verdana" w:hAnsi="Verdana" w:cs="Verdana"/>
          <w:b/>
          <w:bCs/>
          <w:color w:val="000000"/>
          <w:sz w:val="28"/>
          <w:szCs w:val="28"/>
        </w:rPr>
      </w:pPr>
    </w:p>
    <w:p w14:paraId="75BED4C6" w14:textId="77777777" w:rsidR="00E16648" w:rsidRDefault="00E16648" w:rsidP="00E16648">
      <w:pPr>
        <w:autoSpaceDE w:val="0"/>
        <w:autoSpaceDN w:val="0"/>
        <w:adjustRightInd w:val="0"/>
        <w:spacing w:after="0" w:line="240" w:lineRule="auto"/>
        <w:jc w:val="both"/>
        <w:rPr>
          <w:rFonts w:ascii="Verdana" w:hAnsi="Verdana" w:cs="Verdana"/>
          <w:b/>
          <w:bCs/>
          <w:color w:val="000000"/>
          <w:sz w:val="28"/>
          <w:szCs w:val="28"/>
        </w:rPr>
      </w:pPr>
    </w:p>
    <w:p w14:paraId="34F5A8A4" w14:textId="77777777" w:rsidR="00E16648" w:rsidRDefault="00E16648" w:rsidP="00E16648">
      <w:pPr>
        <w:autoSpaceDE w:val="0"/>
        <w:autoSpaceDN w:val="0"/>
        <w:adjustRightInd w:val="0"/>
        <w:spacing w:after="0" w:line="240" w:lineRule="auto"/>
        <w:jc w:val="both"/>
        <w:rPr>
          <w:rFonts w:ascii="Verdana" w:hAnsi="Verdana" w:cs="Verdana"/>
          <w:b/>
          <w:bCs/>
          <w:color w:val="000000"/>
          <w:sz w:val="28"/>
          <w:szCs w:val="28"/>
        </w:rPr>
      </w:pPr>
    </w:p>
    <w:p w14:paraId="4F536708" w14:textId="77777777" w:rsidR="00E16648" w:rsidRDefault="00E16648" w:rsidP="00E16648">
      <w:pPr>
        <w:autoSpaceDE w:val="0"/>
        <w:autoSpaceDN w:val="0"/>
        <w:adjustRightInd w:val="0"/>
        <w:spacing w:after="0" w:line="240" w:lineRule="auto"/>
        <w:jc w:val="both"/>
        <w:rPr>
          <w:rFonts w:ascii="Verdana" w:hAnsi="Verdana" w:cs="Verdana"/>
          <w:b/>
          <w:bCs/>
          <w:color w:val="000000"/>
          <w:sz w:val="28"/>
          <w:szCs w:val="28"/>
        </w:rPr>
      </w:pPr>
    </w:p>
    <w:p w14:paraId="4DA4745F" w14:textId="77777777" w:rsidR="00E16648" w:rsidRDefault="00E16648" w:rsidP="00E16648">
      <w:pPr>
        <w:autoSpaceDE w:val="0"/>
        <w:autoSpaceDN w:val="0"/>
        <w:adjustRightInd w:val="0"/>
        <w:spacing w:after="0" w:line="240" w:lineRule="auto"/>
        <w:jc w:val="both"/>
        <w:rPr>
          <w:rFonts w:ascii="Verdana" w:hAnsi="Verdana" w:cs="Verdana"/>
          <w:b/>
          <w:bCs/>
          <w:color w:val="000000"/>
          <w:sz w:val="28"/>
          <w:szCs w:val="28"/>
        </w:rPr>
      </w:pPr>
    </w:p>
    <w:p w14:paraId="391151E1" w14:textId="77777777" w:rsidR="00E16648" w:rsidRDefault="00E16648" w:rsidP="00E16648">
      <w:pPr>
        <w:autoSpaceDE w:val="0"/>
        <w:autoSpaceDN w:val="0"/>
        <w:adjustRightInd w:val="0"/>
        <w:spacing w:after="0" w:line="240" w:lineRule="auto"/>
        <w:jc w:val="both"/>
        <w:rPr>
          <w:rFonts w:ascii="Verdana" w:hAnsi="Verdana" w:cs="Verdana"/>
          <w:b/>
          <w:bCs/>
          <w:color w:val="000000"/>
          <w:sz w:val="28"/>
          <w:szCs w:val="28"/>
        </w:rPr>
      </w:pPr>
    </w:p>
    <w:p w14:paraId="687EF7C2" w14:textId="77777777" w:rsidR="00E16648" w:rsidRDefault="00E16648" w:rsidP="00E16648">
      <w:pPr>
        <w:autoSpaceDE w:val="0"/>
        <w:autoSpaceDN w:val="0"/>
        <w:adjustRightInd w:val="0"/>
        <w:spacing w:after="0" w:line="240" w:lineRule="auto"/>
        <w:jc w:val="both"/>
        <w:rPr>
          <w:rFonts w:ascii="Verdana" w:hAnsi="Verdana" w:cs="Verdana"/>
          <w:b/>
          <w:bCs/>
          <w:color w:val="000000"/>
          <w:sz w:val="28"/>
          <w:szCs w:val="28"/>
        </w:rPr>
      </w:pPr>
    </w:p>
    <w:p w14:paraId="69F3B134" w14:textId="77777777" w:rsidR="00E16648" w:rsidRDefault="00E16648" w:rsidP="00E16648">
      <w:pPr>
        <w:autoSpaceDE w:val="0"/>
        <w:autoSpaceDN w:val="0"/>
        <w:adjustRightInd w:val="0"/>
        <w:spacing w:after="0" w:line="240" w:lineRule="auto"/>
        <w:jc w:val="both"/>
        <w:rPr>
          <w:rFonts w:ascii="Verdana" w:hAnsi="Verdana" w:cs="Verdana"/>
          <w:b/>
          <w:bCs/>
          <w:color w:val="000000"/>
          <w:sz w:val="28"/>
          <w:szCs w:val="28"/>
        </w:rPr>
      </w:pPr>
    </w:p>
    <w:p w14:paraId="44E20F07" w14:textId="77777777" w:rsidR="00E16648" w:rsidRDefault="00E16648" w:rsidP="00E16648">
      <w:pPr>
        <w:autoSpaceDE w:val="0"/>
        <w:autoSpaceDN w:val="0"/>
        <w:adjustRightInd w:val="0"/>
        <w:spacing w:after="0" w:line="240" w:lineRule="auto"/>
        <w:jc w:val="both"/>
        <w:rPr>
          <w:rFonts w:ascii="Verdana" w:hAnsi="Verdana" w:cs="Verdana"/>
          <w:b/>
          <w:bCs/>
          <w:color w:val="000000"/>
          <w:sz w:val="28"/>
          <w:szCs w:val="28"/>
        </w:rPr>
      </w:pPr>
    </w:p>
    <w:p w14:paraId="2F67520A" w14:textId="77777777" w:rsidR="00E16648" w:rsidRDefault="00E16648" w:rsidP="00E16648">
      <w:pPr>
        <w:autoSpaceDE w:val="0"/>
        <w:autoSpaceDN w:val="0"/>
        <w:adjustRightInd w:val="0"/>
        <w:spacing w:after="0" w:line="240" w:lineRule="auto"/>
        <w:jc w:val="both"/>
        <w:rPr>
          <w:rFonts w:ascii="Verdana" w:hAnsi="Verdana" w:cs="Verdana"/>
          <w:b/>
          <w:bCs/>
          <w:color w:val="000000"/>
          <w:sz w:val="28"/>
          <w:szCs w:val="28"/>
        </w:rPr>
      </w:pPr>
    </w:p>
    <w:p w14:paraId="29C322F3" w14:textId="736D4923" w:rsidR="00E16648" w:rsidRDefault="00E16648" w:rsidP="00E16648">
      <w:pPr>
        <w:autoSpaceDE w:val="0"/>
        <w:autoSpaceDN w:val="0"/>
        <w:adjustRightInd w:val="0"/>
        <w:spacing w:after="0" w:line="240" w:lineRule="auto"/>
        <w:jc w:val="both"/>
        <w:rPr>
          <w:rFonts w:ascii="Verdana" w:hAnsi="Verdana" w:cs="Verdana"/>
          <w:b/>
          <w:bCs/>
          <w:color w:val="000000"/>
          <w:sz w:val="28"/>
          <w:szCs w:val="28"/>
        </w:rPr>
      </w:pPr>
    </w:p>
    <w:p w14:paraId="429BAC17" w14:textId="6925C93E" w:rsidR="009A7C70" w:rsidRDefault="009A7C70" w:rsidP="00E16648">
      <w:pPr>
        <w:autoSpaceDE w:val="0"/>
        <w:autoSpaceDN w:val="0"/>
        <w:adjustRightInd w:val="0"/>
        <w:spacing w:after="0" w:line="240" w:lineRule="auto"/>
        <w:jc w:val="both"/>
        <w:rPr>
          <w:rFonts w:ascii="Verdana" w:hAnsi="Verdana" w:cs="Verdana"/>
          <w:b/>
          <w:bCs/>
          <w:color w:val="000000"/>
          <w:sz w:val="28"/>
          <w:szCs w:val="28"/>
        </w:rPr>
      </w:pPr>
    </w:p>
    <w:p w14:paraId="69A63606" w14:textId="2873709A" w:rsidR="009A7C70" w:rsidRDefault="009A7C70" w:rsidP="00E16648">
      <w:pPr>
        <w:autoSpaceDE w:val="0"/>
        <w:autoSpaceDN w:val="0"/>
        <w:adjustRightInd w:val="0"/>
        <w:spacing w:after="0" w:line="240" w:lineRule="auto"/>
        <w:jc w:val="both"/>
        <w:rPr>
          <w:rFonts w:ascii="Verdana" w:hAnsi="Verdana" w:cs="Verdana"/>
          <w:b/>
          <w:bCs/>
          <w:color w:val="000000"/>
          <w:sz w:val="28"/>
          <w:szCs w:val="28"/>
        </w:rPr>
      </w:pPr>
    </w:p>
    <w:p w14:paraId="6FB3976A" w14:textId="57C4A4AF" w:rsidR="009A7C70" w:rsidRDefault="009A7C70" w:rsidP="00E16648">
      <w:pPr>
        <w:autoSpaceDE w:val="0"/>
        <w:autoSpaceDN w:val="0"/>
        <w:adjustRightInd w:val="0"/>
        <w:spacing w:after="0" w:line="240" w:lineRule="auto"/>
        <w:jc w:val="both"/>
        <w:rPr>
          <w:rFonts w:ascii="Verdana" w:hAnsi="Verdana" w:cs="Verdana"/>
          <w:b/>
          <w:bCs/>
          <w:color w:val="000000"/>
          <w:sz w:val="28"/>
          <w:szCs w:val="28"/>
        </w:rPr>
      </w:pPr>
    </w:p>
    <w:p w14:paraId="2DEEAC0F" w14:textId="384B972A" w:rsidR="009A7C70" w:rsidRDefault="009A7C70" w:rsidP="00E16648">
      <w:pPr>
        <w:autoSpaceDE w:val="0"/>
        <w:autoSpaceDN w:val="0"/>
        <w:adjustRightInd w:val="0"/>
        <w:spacing w:after="0" w:line="240" w:lineRule="auto"/>
        <w:jc w:val="both"/>
        <w:rPr>
          <w:rFonts w:ascii="Verdana" w:hAnsi="Verdana" w:cs="Verdana"/>
          <w:b/>
          <w:bCs/>
          <w:color w:val="000000"/>
          <w:sz w:val="28"/>
          <w:szCs w:val="28"/>
        </w:rPr>
      </w:pPr>
    </w:p>
    <w:p w14:paraId="46F2E652" w14:textId="77777777" w:rsidR="009A7C70" w:rsidRDefault="009A7C70" w:rsidP="00E16648">
      <w:pPr>
        <w:autoSpaceDE w:val="0"/>
        <w:autoSpaceDN w:val="0"/>
        <w:adjustRightInd w:val="0"/>
        <w:spacing w:after="0" w:line="240" w:lineRule="auto"/>
        <w:jc w:val="both"/>
        <w:rPr>
          <w:rFonts w:ascii="Verdana" w:hAnsi="Verdana" w:cs="Verdana"/>
          <w:b/>
          <w:bCs/>
          <w:color w:val="000000"/>
          <w:sz w:val="28"/>
          <w:szCs w:val="28"/>
        </w:rPr>
      </w:pPr>
    </w:p>
    <w:p w14:paraId="3E208B89" w14:textId="77777777" w:rsidR="00E16648" w:rsidRDefault="00E16648" w:rsidP="00E16648">
      <w:pPr>
        <w:autoSpaceDE w:val="0"/>
        <w:autoSpaceDN w:val="0"/>
        <w:adjustRightInd w:val="0"/>
        <w:spacing w:after="0" w:line="240" w:lineRule="auto"/>
        <w:jc w:val="both"/>
        <w:rPr>
          <w:rFonts w:ascii="Verdana" w:hAnsi="Verdana" w:cs="Verdana"/>
          <w:b/>
          <w:bCs/>
          <w:color w:val="000000"/>
          <w:sz w:val="28"/>
          <w:szCs w:val="28"/>
        </w:rPr>
      </w:pPr>
    </w:p>
    <w:sdt>
      <w:sdtPr>
        <w:rPr>
          <w:rFonts w:asciiTheme="minorHAnsi" w:eastAsiaTheme="minorHAnsi" w:hAnsiTheme="minorHAnsi" w:cstheme="minorBidi"/>
          <w:color w:val="auto"/>
          <w:sz w:val="22"/>
          <w:szCs w:val="22"/>
          <w:lang w:eastAsia="en-US"/>
        </w:rPr>
        <w:id w:val="2089341341"/>
        <w:docPartObj>
          <w:docPartGallery w:val="Table of Contents"/>
          <w:docPartUnique/>
        </w:docPartObj>
      </w:sdtPr>
      <w:sdtEndPr>
        <w:rPr>
          <w:b/>
          <w:bCs/>
        </w:rPr>
      </w:sdtEndPr>
      <w:sdtContent>
        <w:p w14:paraId="6885E18B" w14:textId="3F2763E3" w:rsidR="009A7C70" w:rsidRDefault="009A7C70">
          <w:pPr>
            <w:pStyle w:val="En-ttedetabledesmatires"/>
            <w:rPr>
              <w:rFonts w:ascii="Century Gothic" w:hAnsi="Century Gothic"/>
            </w:rPr>
          </w:pPr>
          <w:r w:rsidRPr="009A7C70">
            <w:rPr>
              <w:rFonts w:ascii="Century Gothic" w:hAnsi="Century Gothic"/>
            </w:rPr>
            <w:t>Table des matières</w:t>
          </w:r>
        </w:p>
        <w:p w14:paraId="652FC33F" w14:textId="77777777" w:rsidR="009A7C70" w:rsidRPr="009A7C70" w:rsidRDefault="009A7C70" w:rsidP="009A7C70">
          <w:pPr>
            <w:rPr>
              <w:lang w:eastAsia="fr-FR"/>
            </w:rPr>
          </w:pPr>
        </w:p>
        <w:p w14:paraId="79EE03CC" w14:textId="21CF615F" w:rsidR="009A7C70" w:rsidRPr="009A7C70" w:rsidRDefault="009A7C70">
          <w:pPr>
            <w:pStyle w:val="TM2"/>
            <w:tabs>
              <w:tab w:val="right" w:leader="dot" w:pos="9062"/>
            </w:tabs>
            <w:rPr>
              <w:rFonts w:ascii="Century Gothic" w:hAnsi="Century Gothic"/>
              <w:noProof/>
            </w:rPr>
          </w:pPr>
          <w:r w:rsidRPr="009A7C70">
            <w:rPr>
              <w:rFonts w:ascii="Century Gothic" w:hAnsi="Century Gothic"/>
            </w:rPr>
            <w:fldChar w:fldCharType="begin"/>
          </w:r>
          <w:r w:rsidRPr="009A7C70">
            <w:rPr>
              <w:rFonts w:ascii="Century Gothic" w:hAnsi="Century Gothic"/>
            </w:rPr>
            <w:instrText xml:space="preserve"> TOC \o "1-3" \h \z \u </w:instrText>
          </w:r>
          <w:r w:rsidRPr="009A7C70">
            <w:rPr>
              <w:rFonts w:ascii="Century Gothic" w:hAnsi="Century Gothic"/>
            </w:rPr>
            <w:fldChar w:fldCharType="separate"/>
          </w:r>
          <w:hyperlink w:anchor="_Toc62638664" w:history="1">
            <w:r w:rsidRPr="009A7C70">
              <w:rPr>
                <w:rStyle w:val="Lienhypertexte"/>
                <w:rFonts w:ascii="Century Gothic" w:hAnsi="Century Gothic" w:cs="Verdana"/>
                <w:b/>
                <w:bCs/>
                <w:noProof/>
              </w:rPr>
              <w:t>1.1. Objet de la synthèse d’exécution</w:t>
            </w:r>
            <w:r w:rsidRPr="009A7C70">
              <w:rPr>
                <w:rFonts w:ascii="Century Gothic" w:hAnsi="Century Gothic"/>
                <w:noProof/>
                <w:webHidden/>
              </w:rPr>
              <w:tab/>
            </w:r>
            <w:r w:rsidRPr="009A7C70">
              <w:rPr>
                <w:rFonts w:ascii="Century Gothic" w:hAnsi="Century Gothic"/>
                <w:noProof/>
                <w:webHidden/>
              </w:rPr>
              <w:fldChar w:fldCharType="begin"/>
            </w:r>
            <w:r w:rsidRPr="009A7C70">
              <w:rPr>
                <w:rFonts w:ascii="Century Gothic" w:hAnsi="Century Gothic"/>
                <w:noProof/>
                <w:webHidden/>
              </w:rPr>
              <w:instrText xml:space="preserve"> PAGEREF _Toc62638664 \h </w:instrText>
            </w:r>
            <w:r w:rsidRPr="009A7C70">
              <w:rPr>
                <w:rFonts w:ascii="Century Gothic" w:hAnsi="Century Gothic"/>
                <w:noProof/>
                <w:webHidden/>
              </w:rPr>
            </w:r>
            <w:r w:rsidRPr="009A7C70">
              <w:rPr>
                <w:rFonts w:ascii="Century Gothic" w:hAnsi="Century Gothic"/>
                <w:noProof/>
                <w:webHidden/>
              </w:rPr>
              <w:fldChar w:fldCharType="separate"/>
            </w:r>
            <w:r w:rsidR="001B6AEA">
              <w:rPr>
                <w:rFonts w:ascii="Century Gothic" w:hAnsi="Century Gothic"/>
                <w:noProof/>
                <w:webHidden/>
              </w:rPr>
              <w:t>3</w:t>
            </w:r>
            <w:r w:rsidRPr="009A7C70">
              <w:rPr>
                <w:rFonts w:ascii="Century Gothic" w:hAnsi="Century Gothic"/>
                <w:noProof/>
                <w:webHidden/>
              </w:rPr>
              <w:fldChar w:fldCharType="end"/>
            </w:r>
          </w:hyperlink>
        </w:p>
        <w:p w14:paraId="3B149DEC" w14:textId="081437EE" w:rsidR="009A7C70" w:rsidRPr="009A7C70" w:rsidRDefault="005809C2">
          <w:pPr>
            <w:pStyle w:val="TM2"/>
            <w:tabs>
              <w:tab w:val="right" w:leader="dot" w:pos="9062"/>
            </w:tabs>
            <w:rPr>
              <w:rFonts w:ascii="Century Gothic" w:hAnsi="Century Gothic"/>
              <w:noProof/>
            </w:rPr>
          </w:pPr>
          <w:hyperlink w:anchor="_Toc62638665" w:history="1">
            <w:r w:rsidR="009A7C70" w:rsidRPr="009A7C70">
              <w:rPr>
                <w:rStyle w:val="Lienhypertexte"/>
                <w:rFonts w:ascii="Century Gothic" w:hAnsi="Century Gothic" w:cs="Verdana"/>
                <w:b/>
                <w:bCs/>
                <w:noProof/>
              </w:rPr>
              <w:t>1.2. Principes d’organisation de la cellule de synthèse</w:t>
            </w:r>
            <w:r w:rsidR="009A7C70" w:rsidRPr="009A7C70">
              <w:rPr>
                <w:rFonts w:ascii="Century Gothic" w:hAnsi="Century Gothic"/>
                <w:noProof/>
                <w:webHidden/>
              </w:rPr>
              <w:tab/>
            </w:r>
            <w:r w:rsidR="009A7C70" w:rsidRPr="009A7C70">
              <w:rPr>
                <w:rFonts w:ascii="Century Gothic" w:hAnsi="Century Gothic"/>
                <w:noProof/>
                <w:webHidden/>
              </w:rPr>
              <w:fldChar w:fldCharType="begin"/>
            </w:r>
            <w:r w:rsidR="009A7C70" w:rsidRPr="009A7C70">
              <w:rPr>
                <w:rFonts w:ascii="Century Gothic" w:hAnsi="Century Gothic"/>
                <w:noProof/>
                <w:webHidden/>
              </w:rPr>
              <w:instrText xml:space="preserve"> PAGEREF _Toc62638665 \h </w:instrText>
            </w:r>
            <w:r w:rsidR="009A7C70" w:rsidRPr="009A7C70">
              <w:rPr>
                <w:rFonts w:ascii="Century Gothic" w:hAnsi="Century Gothic"/>
                <w:noProof/>
                <w:webHidden/>
              </w:rPr>
            </w:r>
            <w:r w:rsidR="009A7C70" w:rsidRPr="009A7C70">
              <w:rPr>
                <w:rFonts w:ascii="Century Gothic" w:hAnsi="Century Gothic"/>
                <w:noProof/>
                <w:webHidden/>
              </w:rPr>
              <w:fldChar w:fldCharType="separate"/>
            </w:r>
            <w:r w:rsidR="001B6AEA">
              <w:rPr>
                <w:rFonts w:ascii="Century Gothic" w:hAnsi="Century Gothic"/>
                <w:noProof/>
                <w:webHidden/>
              </w:rPr>
              <w:t>3</w:t>
            </w:r>
            <w:r w:rsidR="009A7C70" w:rsidRPr="009A7C70">
              <w:rPr>
                <w:rFonts w:ascii="Century Gothic" w:hAnsi="Century Gothic"/>
                <w:noProof/>
                <w:webHidden/>
              </w:rPr>
              <w:fldChar w:fldCharType="end"/>
            </w:r>
          </w:hyperlink>
        </w:p>
        <w:p w14:paraId="20FB4778" w14:textId="79359EE4" w:rsidR="009A7C70" w:rsidRPr="009A7C70" w:rsidRDefault="005809C2">
          <w:pPr>
            <w:pStyle w:val="TM2"/>
            <w:tabs>
              <w:tab w:val="right" w:leader="dot" w:pos="9062"/>
            </w:tabs>
            <w:rPr>
              <w:rFonts w:ascii="Century Gothic" w:hAnsi="Century Gothic"/>
              <w:noProof/>
            </w:rPr>
          </w:pPr>
          <w:hyperlink w:anchor="_Toc62638666" w:history="1">
            <w:r w:rsidR="009A7C70" w:rsidRPr="009A7C70">
              <w:rPr>
                <w:rStyle w:val="Lienhypertexte"/>
                <w:rFonts w:ascii="Century Gothic" w:hAnsi="Century Gothic" w:cs="Verdana"/>
                <w:b/>
                <w:bCs/>
                <w:noProof/>
              </w:rPr>
              <w:t>1.3. Rôle de la maîtrise d’œuvre</w:t>
            </w:r>
            <w:r w:rsidR="009A7C70" w:rsidRPr="009A7C70">
              <w:rPr>
                <w:rFonts w:ascii="Century Gothic" w:hAnsi="Century Gothic"/>
                <w:noProof/>
                <w:webHidden/>
              </w:rPr>
              <w:tab/>
            </w:r>
            <w:r w:rsidR="009A7C70" w:rsidRPr="009A7C70">
              <w:rPr>
                <w:rFonts w:ascii="Century Gothic" w:hAnsi="Century Gothic"/>
                <w:noProof/>
                <w:webHidden/>
              </w:rPr>
              <w:fldChar w:fldCharType="begin"/>
            </w:r>
            <w:r w:rsidR="009A7C70" w:rsidRPr="009A7C70">
              <w:rPr>
                <w:rFonts w:ascii="Century Gothic" w:hAnsi="Century Gothic"/>
                <w:noProof/>
                <w:webHidden/>
              </w:rPr>
              <w:instrText xml:space="preserve"> PAGEREF _Toc62638666 \h </w:instrText>
            </w:r>
            <w:r w:rsidR="009A7C70" w:rsidRPr="009A7C70">
              <w:rPr>
                <w:rFonts w:ascii="Century Gothic" w:hAnsi="Century Gothic"/>
                <w:noProof/>
                <w:webHidden/>
              </w:rPr>
            </w:r>
            <w:r w:rsidR="009A7C70" w:rsidRPr="009A7C70">
              <w:rPr>
                <w:rFonts w:ascii="Century Gothic" w:hAnsi="Century Gothic"/>
                <w:noProof/>
                <w:webHidden/>
              </w:rPr>
              <w:fldChar w:fldCharType="separate"/>
            </w:r>
            <w:r w:rsidR="001B6AEA">
              <w:rPr>
                <w:rFonts w:ascii="Century Gothic" w:hAnsi="Century Gothic"/>
                <w:noProof/>
                <w:webHidden/>
              </w:rPr>
              <w:t>4</w:t>
            </w:r>
            <w:r w:rsidR="009A7C70" w:rsidRPr="009A7C70">
              <w:rPr>
                <w:rFonts w:ascii="Century Gothic" w:hAnsi="Century Gothic"/>
                <w:noProof/>
                <w:webHidden/>
              </w:rPr>
              <w:fldChar w:fldCharType="end"/>
            </w:r>
          </w:hyperlink>
        </w:p>
        <w:p w14:paraId="62F18D2D" w14:textId="1C251EA1" w:rsidR="009A7C70" w:rsidRPr="009A7C70" w:rsidRDefault="005809C2">
          <w:pPr>
            <w:pStyle w:val="TM2"/>
            <w:tabs>
              <w:tab w:val="right" w:leader="dot" w:pos="9062"/>
            </w:tabs>
            <w:rPr>
              <w:rFonts w:ascii="Century Gothic" w:hAnsi="Century Gothic"/>
              <w:noProof/>
            </w:rPr>
          </w:pPr>
          <w:hyperlink w:anchor="_Toc62638667" w:history="1">
            <w:r w:rsidR="009A7C70" w:rsidRPr="009A7C70">
              <w:rPr>
                <w:rStyle w:val="Lienhypertexte"/>
                <w:rFonts w:ascii="Century Gothic" w:hAnsi="Century Gothic" w:cs="Verdana"/>
                <w:b/>
                <w:bCs/>
                <w:noProof/>
              </w:rPr>
              <w:t>1.4. Mission de la cellule de synthèse</w:t>
            </w:r>
            <w:r w:rsidR="009A7C70" w:rsidRPr="009A7C70">
              <w:rPr>
                <w:rFonts w:ascii="Century Gothic" w:hAnsi="Century Gothic"/>
                <w:noProof/>
                <w:webHidden/>
              </w:rPr>
              <w:tab/>
            </w:r>
            <w:r w:rsidR="009A7C70" w:rsidRPr="009A7C70">
              <w:rPr>
                <w:rFonts w:ascii="Century Gothic" w:hAnsi="Century Gothic"/>
                <w:noProof/>
                <w:webHidden/>
              </w:rPr>
              <w:fldChar w:fldCharType="begin"/>
            </w:r>
            <w:r w:rsidR="009A7C70" w:rsidRPr="009A7C70">
              <w:rPr>
                <w:rFonts w:ascii="Century Gothic" w:hAnsi="Century Gothic"/>
                <w:noProof/>
                <w:webHidden/>
              </w:rPr>
              <w:instrText xml:space="preserve"> PAGEREF _Toc62638667 \h </w:instrText>
            </w:r>
            <w:r w:rsidR="009A7C70" w:rsidRPr="009A7C70">
              <w:rPr>
                <w:rFonts w:ascii="Century Gothic" w:hAnsi="Century Gothic"/>
                <w:noProof/>
                <w:webHidden/>
              </w:rPr>
            </w:r>
            <w:r w:rsidR="009A7C70" w:rsidRPr="009A7C70">
              <w:rPr>
                <w:rFonts w:ascii="Century Gothic" w:hAnsi="Century Gothic"/>
                <w:noProof/>
                <w:webHidden/>
              </w:rPr>
              <w:fldChar w:fldCharType="separate"/>
            </w:r>
            <w:r w:rsidR="001B6AEA">
              <w:rPr>
                <w:rFonts w:ascii="Century Gothic" w:hAnsi="Century Gothic"/>
                <w:noProof/>
                <w:webHidden/>
              </w:rPr>
              <w:t>5</w:t>
            </w:r>
            <w:r w:rsidR="009A7C70" w:rsidRPr="009A7C70">
              <w:rPr>
                <w:rFonts w:ascii="Century Gothic" w:hAnsi="Century Gothic"/>
                <w:noProof/>
                <w:webHidden/>
              </w:rPr>
              <w:fldChar w:fldCharType="end"/>
            </w:r>
          </w:hyperlink>
        </w:p>
        <w:p w14:paraId="67C1D53B" w14:textId="55D7F4BB" w:rsidR="009A7C70" w:rsidRPr="009A7C70" w:rsidRDefault="005809C2">
          <w:pPr>
            <w:pStyle w:val="TM2"/>
            <w:tabs>
              <w:tab w:val="right" w:leader="dot" w:pos="9062"/>
            </w:tabs>
            <w:rPr>
              <w:rFonts w:ascii="Century Gothic" w:hAnsi="Century Gothic"/>
              <w:noProof/>
            </w:rPr>
          </w:pPr>
          <w:hyperlink w:anchor="_Toc62638668" w:history="1">
            <w:r w:rsidR="009A7C70" w:rsidRPr="009A7C70">
              <w:rPr>
                <w:rStyle w:val="Lienhypertexte"/>
                <w:rFonts w:ascii="Century Gothic" w:hAnsi="Century Gothic" w:cs="Verdana"/>
                <w:b/>
                <w:bCs/>
                <w:noProof/>
              </w:rPr>
              <w:t>1.5. Méthodologie sommaire d’exécution des études de synthèse</w:t>
            </w:r>
            <w:r w:rsidR="009A7C70" w:rsidRPr="009A7C70">
              <w:rPr>
                <w:rFonts w:ascii="Century Gothic" w:hAnsi="Century Gothic"/>
                <w:noProof/>
                <w:webHidden/>
              </w:rPr>
              <w:tab/>
            </w:r>
            <w:r w:rsidR="009A7C70" w:rsidRPr="009A7C70">
              <w:rPr>
                <w:rFonts w:ascii="Century Gothic" w:hAnsi="Century Gothic"/>
                <w:noProof/>
                <w:webHidden/>
              </w:rPr>
              <w:fldChar w:fldCharType="begin"/>
            </w:r>
            <w:r w:rsidR="009A7C70" w:rsidRPr="009A7C70">
              <w:rPr>
                <w:rFonts w:ascii="Century Gothic" w:hAnsi="Century Gothic"/>
                <w:noProof/>
                <w:webHidden/>
              </w:rPr>
              <w:instrText xml:space="preserve"> PAGEREF _Toc62638668 \h </w:instrText>
            </w:r>
            <w:r w:rsidR="009A7C70" w:rsidRPr="009A7C70">
              <w:rPr>
                <w:rFonts w:ascii="Century Gothic" w:hAnsi="Century Gothic"/>
                <w:noProof/>
                <w:webHidden/>
              </w:rPr>
            </w:r>
            <w:r w:rsidR="009A7C70" w:rsidRPr="009A7C70">
              <w:rPr>
                <w:rFonts w:ascii="Century Gothic" w:hAnsi="Century Gothic"/>
                <w:noProof/>
                <w:webHidden/>
              </w:rPr>
              <w:fldChar w:fldCharType="separate"/>
            </w:r>
            <w:r w:rsidR="001B6AEA">
              <w:rPr>
                <w:rFonts w:ascii="Century Gothic" w:hAnsi="Century Gothic"/>
                <w:noProof/>
                <w:webHidden/>
              </w:rPr>
              <w:t>6</w:t>
            </w:r>
            <w:r w:rsidR="009A7C70" w:rsidRPr="009A7C70">
              <w:rPr>
                <w:rFonts w:ascii="Century Gothic" w:hAnsi="Century Gothic"/>
                <w:noProof/>
                <w:webHidden/>
              </w:rPr>
              <w:fldChar w:fldCharType="end"/>
            </w:r>
          </w:hyperlink>
        </w:p>
        <w:p w14:paraId="121E2921" w14:textId="6E28D992" w:rsidR="009A7C70" w:rsidRPr="009A7C70" w:rsidRDefault="005809C2">
          <w:pPr>
            <w:pStyle w:val="TM1"/>
            <w:tabs>
              <w:tab w:val="right" w:leader="dot" w:pos="9062"/>
            </w:tabs>
            <w:rPr>
              <w:rFonts w:ascii="Century Gothic" w:hAnsi="Century Gothic"/>
              <w:noProof/>
            </w:rPr>
          </w:pPr>
          <w:hyperlink w:anchor="_Toc62638669" w:history="1">
            <w:r w:rsidR="009A7C70" w:rsidRPr="009A7C70">
              <w:rPr>
                <w:rStyle w:val="Lienhypertexte"/>
                <w:rFonts w:ascii="Century Gothic" w:hAnsi="Century Gothic" w:cs="Verdana"/>
                <w:b/>
                <w:bCs/>
                <w:noProof/>
              </w:rPr>
              <w:t>2. Production des plans informatisés</w:t>
            </w:r>
            <w:r w:rsidR="009A7C70" w:rsidRPr="009A7C70">
              <w:rPr>
                <w:rFonts w:ascii="Century Gothic" w:hAnsi="Century Gothic"/>
                <w:noProof/>
                <w:webHidden/>
              </w:rPr>
              <w:tab/>
            </w:r>
            <w:r w:rsidR="009A7C70" w:rsidRPr="009A7C70">
              <w:rPr>
                <w:rFonts w:ascii="Century Gothic" w:hAnsi="Century Gothic"/>
                <w:noProof/>
                <w:webHidden/>
              </w:rPr>
              <w:fldChar w:fldCharType="begin"/>
            </w:r>
            <w:r w:rsidR="009A7C70" w:rsidRPr="009A7C70">
              <w:rPr>
                <w:rFonts w:ascii="Century Gothic" w:hAnsi="Century Gothic"/>
                <w:noProof/>
                <w:webHidden/>
              </w:rPr>
              <w:instrText xml:space="preserve"> PAGEREF _Toc62638669 \h </w:instrText>
            </w:r>
            <w:r w:rsidR="009A7C70" w:rsidRPr="009A7C70">
              <w:rPr>
                <w:rFonts w:ascii="Century Gothic" w:hAnsi="Century Gothic"/>
                <w:noProof/>
                <w:webHidden/>
              </w:rPr>
            </w:r>
            <w:r w:rsidR="009A7C70" w:rsidRPr="009A7C70">
              <w:rPr>
                <w:rFonts w:ascii="Century Gothic" w:hAnsi="Century Gothic"/>
                <w:noProof/>
                <w:webHidden/>
              </w:rPr>
              <w:fldChar w:fldCharType="separate"/>
            </w:r>
            <w:r w:rsidR="001B6AEA">
              <w:rPr>
                <w:rFonts w:ascii="Century Gothic" w:hAnsi="Century Gothic"/>
                <w:noProof/>
                <w:webHidden/>
              </w:rPr>
              <w:t>7</w:t>
            </w:r>
            <w:r w:rsidR="009A7C70" w:rsidRPr="009A7C70">
              <w:rPr>
                <w:rFonts w:ascii="Century Gothic" w:hAnsi="Century Gothic"/>
                <w:noProof/>
                <w:webHidden/>
              </w:rPr>
              <w:fldChar w:fldCharType="end"/>
            </w:r>
          </w:hyperlink>
        </w:p>
        <w:p w14:paraId="2A1C91A9" w14:textId="2EC5F8FF" w:rsidR="009A7C70" w:rsidRPr="009A7C70" w:rsidRDefault="005809C2">
          <w:pPr>
            <w:pStyle w:val="TM2"/>
            <w:tabs>
              <w:tab w:val="right" w:leader="dot" w:pos="9062"/>
            </w:tabs>
            <w:rPr>
              <w:rFonts w:ascii="Century Gothic" w:hAnsi="Century Gothic"/>
              <w:noProof/>
            </w:rPr>
          </w:pPr>
          <w:hyperlink w:anchor="_Toc62638670" w:history="1">
            <w:r w:rsidR="009A7C70" w:rsidRPr="009A7C70">
              <w:rPr>
                <w:rStyle w:val="Lienhypertexte"/>
                <w:rFonts w:ascii="Century Gothic" w:hAnsi="Century Gothic" w:cs="Verdana"/>
                <w:b/>
                <w:bCs/>
                <w:noProof/>
              </w:rPr>
              <w:t>2.1. Principe</w:t>
            </w:r>
            <w:r w:rsidR="009A7C70" w:rsidRPr="009A7C70">
              <w:rPr>
                <w:rFonts w:ascii="Century Gothic" w:hAnsi="Century Gothic"/>
                <w:noProof/>
                <w:webHidden/>
              </w:rPr>
              <w:tab/>
            </w:r>
            <w:r w:rsidR="009A7C70" w:rsidRPr="009A7C70">
              <w:rPr>
                <w:rFonts w:ascii="Century Gothic" w:hAnsi="Century Gothic"/>
                <w:noProof/>
                <w:webHidden/>
              </w:rPr>
              <w:fldChar w:fldCharType="begin"/>
            </w:r>
            <w:r w:rsidR="009A7C70" w:rsidRPr="009A7C70">
              <w:rPr>
                <w:rFonts w:ascii="Century Gothic" w:hAnsi="Century Gothic"/>
                <w:noProof/>
                <w:webHidden/>
              </w:rPr>
              <w:instrText xml:space="preserve"> PAGEREF _Toc62638670 \h </w:instrText>
            </w:r>
            <w:r w:rsidR="009A7C70" w:rsidRPr="009A7C70">
              <w:rPr>
                <w:rFonts w:ascii="Century Gothic" w:hAnsi="Century Gothic"/>
                <w:noProof/>
                <w:webHidden/>
              </w:rPr>
            </w:r>
            <w:r w:rsidR="009A7C70" w:rsidRPr="009A7C70">
              <w:rPr>
                <w:rFonts w:ascii="Century Gothic" w:hAnsi="Century Gothic"/>
                <w:noProof/>
                <w:webHidden/>
              </w:rPr>
              <w:fldChar w:fldCharType="separate"/>
            </w:r>
            <w:r w:rsidR="001B6AEA">
              <w:rPr>
                <w:rFonts w:ascii="Century Gothic" w:hAnsi="Century Gothic"/>
                <w:noProof/>
                <w:webHidden/>
              </w:rPr>
              <w:t>8</w:t>
            </w:r>
            <w:r w:rsidR="009A7C70" w:rsidRPr="009A7C70">
              <w:rPr>
                <w:rFonts w:ascii="Century Gothic" w:hAnsi="Century Gothic"/>
                <w:noProof/>
                <w:webHidden/>
              </w:rPr>
              <w:fldChar w:fldCharType="end"/>
            </w:r>
          </w:hyperlink>
        </w:p>
        <w:p w14:paraId="250CBC7D" w14:textId="797CCE89" w:rsidR="009A7C70" w:rsidRPr="009A7C70" w:rsidRDefault="005809C2">
          <w:pPr>
            <w:pStyle w:val="TM2"/>
            <w:tabs>
              <w:tab w:val="right" w:leader="dot" w:pos="9062"/>
            </w:tabs>
            <w:rPr>
              <w:rFonts w:ascii="Century Gothic" w:hAnsi="Century Gothic"/>
              <w:noProof/>
            </w:rPr>
          </w:pPr>
          <w:hyperlink w:anchor="_Toc62638671" w:history="1">
            <w:r w:rsidR="009A7C70" w:rsidRPr="009A7C70">
              <w:rPr>
                <w:rStyle w:val="Lienhypertexte"/>
                <w:rFonts w:ascii="Century Gothic" w:hAnsi="Century Gothic" w:cs="Verdana"/>
                <w:b/>
                <w:bCs/>
                <w:noProof/>
              </w:rPr>
              <w:t>2.2. Normes graphiques</w:t>
            </w:r>
            <w:r w:rsidR="009A7C70" w:rsidRPr="009A7C70">
              <w:rPr>
                <w:rFonts w:ascii="Century Gothic" w:hAnsi="Century Gothic"/>
                <w:noProof/>
                <w:webHidden/>
              </w:rPr>
              <w:tab/>
            </w:r>
            <w:r w:rsidR="009A7C70" w:rsidRPr="009A7C70">
              <w:rPr>
                <w:rFonts w:ascii="Century Gothic" w:hAnsi="Century Gothic"/>
                <w:noProof/>
                <w:webHidden/>
              </w:rPr>
              <w:fldChar w:fldCharType="begin"/>
            </w:r>
            <w:r w:rsidR="009A7C70" w:rsidRPr="009A7C70">
              <w:rPr>
                <w:rFonts w:ascii="Century Gothic" w:hAnsi="Century Gothic"/>
                <w:noProof/>
                <w:webHidden/>
              </w:rPr>
              <w:instrText xml:space="preserve"> PAGEREF _Toc62638671 \h </w:instrText>
            </w:r>
            <w:r w:rsidR="009A7C70" w:rsidRPr="009A7C70">
              <w:rPr>
                <w:rFonts w:ascii="Century Gothic" w:hAnsi="Century Gothic"/>
                <w:noProof/>
                <w:webHidden/>
              </w:rPr>
            </w:r>
            <w:r w:rsidR="009A7C70" w:rsidRPr="009A7C70">
              <w:rPr>
                <w:rFonts w:ascii="Century Gothic" w:hAnsi="Century Gothic"/>
                <w:noProof/>
                <w:webHidden/>
              </w:rPr>
              <w:fldChar w:fldCharType="separate"/>
            </w:r>
            <w:r w:rsidR="001B6AEA">
              <w:rPr>
                <w:rFonts w:ascii="Century Gothic" w:hAnsi="Century Gothic"/>
                <w:noProof/>
                <w:webHidden/>
              </w:rPr>
              <w:t>8</w:t>
            </w:r>
            <w:r w:rsidR="009A7C70" w:rsidRPr="009A7C70">
              <w:rPr>
                <w:rFonts w:ascii="Century Gothic" w:hAnsi="Century Gothic"/>
                <w:noProof/>
                <w:webHidden/>
              </w:rPr>
              <w:fldChar w:fldCharType="end"/>
            </w:r>
          </w:hyperlink>
        </w:p>
        <w:p w14:paraId="74A7D4CF" w14:textId="2619D243" w:rsidR="009A7C70" w:rsidRPr="009A7C70" w:rsidRDefault="005809C2">
          <w:pPr>
            <w:pStyle w:val="TM3"/>
            <w:tabs>
              <w:tab w:val="right" w:leader="dot" w:pos="9062"/>
            </w:tabs>
            <w:rPr>
              <w:rFonts w:ascii="Century Gothic" w:hAnsi="Century Gothic"/>
              <w:noProof/>
            </w:rPr>
          </w:pPr>
          <w:hyperlink w:anchor="_Toc62638672" w:history="1">
            <w:r w:rsidR="009A7C70" w:rsidRPr="009A7C70">
              <w:rPr>
                <w:rStyle w:val="Lienhypertexte"/>
                <w:rFonts w:ascii="Century Gothic" w:hAnsi="Century Gothic" w:cs="Verdana"/>
                <w:b/>
                <w:bCs/>
                <w:noProof/>
              </w:rPr>
              <w:t>2.2.1. Découpage du projet</w:t>
            </w:r>
            <w:r w:rsidR="009A7C70" w:rsidRPr="009A7C70">
              <w:rPr>
                <w:rFonts w:ascii="Century Gothic" w:hAnsi="Century Gothic"/>
                <w:noProof/>
                <w:webHidden/>
              </w:rPr>
              <w:tab/>
            </w:r>
            <w:r w:rsidR="009A7C70" w:rsidRPr="009A7C70">
              <w:rPr>
                <w:rFonts w:ascii="Century Gothic" w:hAnsi="Century Gothic"/>
                <w:noProof/>
                <w:webHidden/>
              </w:rPr>
              <w:fldChar w:fldCharType="begin"/>
            </w:r>
            <w:r w:rsidR="009A7C70" w:rsidRPr="009A7C70">
              <w:rPr>
                <w:rFonts w:ascii="Century Gothic" w:hAnsi="Century Gothic"/>
                <w:noProof/>
                <w:webHidden/>
              </w:rPr>
              <w:instrText xml:space="preserve"> PAGEREF _Toc62638672 \h </w:instrText>
            </w:r>
            <w:r w:rsidR="009A7C70" w:rsidRPr="009A7C70">
              <w:rPr>
                <w:rFonts w:ascii="Century Gothic" w:hAnsi="Century Gothic"/>
                <w:noProof/>
                <w:webHidden/>
              </w:rPr>
            </w:r>
            <w:r w:rsidR="009A7C70" w:rsidRPr="009A7C70">
              <w:rPr>
                <w:rFonts w:ascii="Century Gothic" w:hAnsi="Century Gothic"/>
                <w:noProof/>
                <w:webHidden/>
              </w:rPr>
              <w:fldChar w:fldCharType="separate"/>
            </w:r>
            <w:r w:rsidR="001B6AEA">
              <w:rPr>
                <w:rFonts w:ascii="Century Gothic" w:hAnsi="Century Gothic"/>
                <w:noProof/>
                <w:webHidden/>
              </w:rPr>
              <w:t>8</w:t>
            </w:r>
            <w:r w:rsidR="009A7C70" w:rsidRPr="009A7C70">
              <w:rPr>
                <w:rFonts w:ascii="Century Gothic" w:hAnsi="Century Gothic"/>
                <w:noProof/>
                <w:webHidden/>
              </w:rPr>
              <w:fldChar w:fldCharType="end"/>
            </w:r>
          </w:hyperlink>
        </w:p>
        <w:p w14:paraId="659BFB63" w14:textId="7E50661D" w:rsidR="009A7C70" w:rsidRPr="009A7C70" w:rsidRDefault="005809C2">
          <w:pPr>
            <w:pStyle w:val="TM3"/>
            <w:tabs>
              <w:tab w:val="right" w:leader="dot" w:pos="9062"/>
            </w:tabs>
            <w:rPr>
              <w:rFonts w:ascii="Century Gothic" w:hAnsi="Century Gothic"/>
              <w:noProof/>
            </w:rPr>
          </w:pPr>
          <w:hyperlink w:anchor="_Toc62638673" w:history="1">
            <w:r w:rsidR="009A7C70" w:rsidRPr="009A7C70">
              <w:rPr>
                <w:rStyle w:val="Lienhypertexte"/>
                <w:rFonts w:ascii="Century Gothic" w:hAnsi="Century Gothic" w:cs="Verdana"/>
                <w:b/>
                <w:bCs/>
                <w:noProof/>
              </w:rPr>
              <w:t>2.2.2. Origine des coordonnées et axes des plans</w:t>
            </w:r>
            <w:r w:rsidR="009A7C70" w:rsidRPr="009A7C70">
              <w:rPr>
                <w:rFonts w:ascii="Century Gothic" w:hAnsi="Century Gothic"/>
                <w:noProof/>
                <w:webHidden/>
              </w:rPr>
              <w:tab/>
            </w:r>
            <w:r w:rsidR="009A7C70" w:rsidRPr="009A7C70">
              <w:rPr>
                <w:rFonts w:ascii="Century Gothic" w:hAnsi="Century Gothic"/>
                <w:noProof/>
                <w:webHidden/>
              </w:rPr>
              <w:fldChar w:fldCharType="begin"/>
            </w:r>
            <w:r w:rsidR="009A7C70" w:rsidRPr="009A7C70">
              <w:rPr>
                <w:rFonts w:ascii="Century Gothic" w:hAnsi="Century Gothic"/>
                <w:noProof/>
                <w:webHidden/>
              </w:rPr>
              <w:instrText xml:space="preserve"> PAGEREF _Toc62638673 \h </w:instrText>
            </w:r>
            <w:r w:rsidR="009A7C70" w:rsidRPr="009A7C70">
              <w:rPr>
                <w:rFonts w:ascii="Century Gothic" w:hAnsi="Century Gothic"/>
                <w:noProof/>
                <w:webHidden/>
              </w:rPr>
            </w:r>
            <w:r w:rsidR="009A7C70" w:rsidRPr="009A7C70">
              <w:rPr>
                <w:rFonts w:ascii="Century Gothic" w:hAnsi="Century Gothic"/>
                <w:noProof/>
                <w:webHidden/>
              </w:rPr>
              <w:fldChar w:fldCharType="separate"/>
            </w:r>
            <w:r w:rsidR="001B6AEA">
              <w:rPr>
                <w:rFonts w:ascii="Century Gothic" w:hAnsi="Century Gothic"/>
                <w:noProof/>
                <w:webHidden/>
              </w:rPr>
              <w:t>8</w:t>
            </w:r>
            <w:r w:rsidR="009A7C70" w:rsidRPr="009A7C70">
              <w:rPr>
                <w:rFonts w:ascii="Century Gothic" w:hAnsi="Century Gothic"/>
                <w:noProof/>
                <w:webHidden/>
              </w:rPr>
              <w:fldChar w:fldCharType="end"/>
            </w:r>
          </w:hyperlink>
        </w:p>
        <w:p w14:paraId="2C07FE46" w14:textId="280DBA4D" w:rsidR="009A7C70" w:rsidRPr="009A7C70" w:rsidRDefault="005809C2">
          <w:pPr>
            <w:pStyle w:val="TM3"/>
            <w:tabs>
              <w:tab w:val="right" w:leader="dot" w:pos="9062"/>
            </w:tabs>
            <w:rPr>
              <w:rFonts w:ascii="Century Gothic" w:hAnsi="Century Gothic"/>
              <w:noProof/>
            </w:rPr>
          </w:pPr>
          <w:hyperlink w:anchor="_Toc62638674" w:history="1">
            <w:r w:rsidR="009A7C70" w:rsidRPr="009A7C70">
              <w:rPr>
                <w:rStyle w:val="Lienhypertexte"/>
                <w:rFonts w:ascii="Century Gothic" w:hAnsi="Century Gothic" w:cs="Verdana"/>
                <w:b/>
                <w:bCs/>
                <w:noProof/>
              </w:rPr>
              <w:t>2.2.3. Unités</w:t>
            </w:r>
            <w:r w:rsidR="009A7C70" w:rsidRPr="009A7C70">
              <w:rPr>
                <w:rFonts w:ascii="Century Gothic" w:hAnsi="Century Gothic"/>
                <w:noProof/>
                <w:webHidden/>
              </w:rPr>
              <w:tab/>
            </w:r>
            <w:r w:rsidR="009A7C70" w:rsidRPr="009A7C70">
              <w:rPr>
                <w:rFonts w:ascii="Century Gothic" w:hAnsi="Century Gothic"/>
                <w:noProof/>
                <w:webHidden/>
              </w:rPr>
              <w:fldChar w:fldCharType="begin"/>
            </w:r>
            <w:r w:rsidR="009A7C70" w:rsidRPr="009A7C70">
              <w:rPr>
                <w:rFonts w:ascii="Century Gothic" w:hAnsi="Century Gothic"/>
                <w:noProof/>
                <w:webHidden/>
              </w:rPr>
              <w:instrText xml:space="preserve"> PAGEREF _Toc62638674 \h </w:instrText>
            </w:r>
            <w:r w:rsidR="009A7C70" w:rsidRPr="009A7C70">
              <w:rPr>
                <w:rFonts w:ascii="Century Gothic" w:hAnsi="Century Gothic"/>
                <w:noProof/>
                <w:webHidden/>
              </w:rPr>
            </w:r>
            <w:r w:rsidR="009A7C70" w:rsidRPr="009A7C70">
              <w:rPr>
                <w:rFonts w:ascii="Century Gothic" w:hAnsi="Century Gothic"/>
                <w:noProof/>
                <w:webHidden/>
              </w:rPr>
              <w:fldChar w:fldCharType="separate"/>
            </w:r>
            <w:r w:rsidR="001B6AEA">
              <w:rPr>
                <w:rFonts w:ascii="Century Gothic" w:hAnsi="Century Gothic"/>
                <w:noProof/>
                <w:webHidden/>
              </w:rPr>
              <w:t>8</w:t>
            </w:r>
            <w:r w:rsidR="009A7C70" w:rsidRPr="009A7C70">
              <w:rPr>
                <w:rFonts w:ascii="Century Gothic" w:hAnsi="Century Gothic"/>
                <w:noProof/>
                <w:webHidden/>
              </w:rPr>
              <w:fldChar w:fldCharType="end"/>
            </w:r>
          </w:hyperlink>
        </w:p>
        <w:p w14:paraId="49B2A031" w14:textId="689A2EDC" w:rsidR="009A7C70" w:rsidRPr="009A7C70" w:rsidRDefault="005809C2">
          <w:pPr>
            <w:pStyle w:val="TM3"/>
            <w:tabs>
              <w:tab w:val="right" w:leader="dot" w:pos="9062"/>
            </w:tabs>
            <w:rPr>
              <w:rFonts w:ascii="Century Gothic" w:hAnsi="Century Gothic"/>
              <w:noProof/>
            </w:rPr>
          </w:pPr>
          <w:hyperlink w:anchor="_Toc62638675" w:history="1">
            <w:r w:rsidR="009A7C70" w:rsidRPr="009A7C70">
              <w:rPr>
                <w:rStyle w:val="Lienhypertexte"/>
                <w:rFonts w:ascii="Century Gothic" w:hAnsi="Century Gothic" w:cs="Verdana"/>
                <w:b/>
                <w:bCs/>
                <w:noProof/>
              </w:rPr>
              <w:t>2.2.4. Convention de tracés</w:t>
            </w:r>
            <w:r w:rsidR="009A7C70" w:rsidRPr="009A7C70">
              <w:rPr>
                <w:rFonts w:ascii="Century Gothic" w:hAnsi="Century Gothic"/>
                <w:noProof/>
                <w:webHidden/>
              </w:rPr>
              <w:tab/>
            </w:r>
            <w:r w:rsidR="009A7C70" w:rsidRPr="009A7C70">
              <w:rPr>
                <w:rFonts w:ascii="Century Gothic" w:hAnsi="Century Gothic"/>
                <w:noProof/>
                <w:webHidden/>
              </w:rPr>
              <w:fldChar w:fldCharType="begin"/>
            </w:r>
            <w:r w:rsidR="009A7C70" w:rsidRPr="009A7C70">
              <w:rPr>
                <w:rFonts w:ascii="Century Gothic" w:hAnsi="Century Gothic"/>
                <w:noProof/>
                <w:webHidden/>
              </w:rPr>
              <w:instrText xml:space="preserve"> PAGEREF _Toc62638675 \h </w:instrText>
            </w:r>
            <w:r w:rsidR="009A7C70" w:rsidRPr="009A7C70">
              <w:rPr>
                <w:rFonts w:ascii="Century Gothic" w:hAnsi="Century Gothic"/>
                <w:noProof/>
                <w:webHidden/>
              </w:rPr>
            </w:r>
            <w:r w:rsidR="009A7C70" w:rsidRPr="009A7C70">
              <w:rPr>
                <w:rFonts w:ascii="Century Gothic" w:hAnsi="Century Gothic"/>
                <w:noProof/>
                <w:webHidden/>
              </w:rPr>
              <w:fldChar w:fldCharType="separate"/>
            </w:r>
            <w:r w:rsidR="001B6AEA">
              <w:rPr>
                <w:rFonts w:ascii="Century Gothic" w:hAnsi="Century Gothic"/>
                <w:noProof/>
                <w:webHidden/>
              </w:rPr>
              <w:t>8</w:t>
            </w:r>
            <w:r w:rsidR="009A7C70" w:rsidRPr="009A7C70">
              <w:rPr>
                <w:rFonts w:ascii="Century Gothic" w:hAnsi="Century Gothic"/>
                <w:noProof/>
                <w:webHidden/>
              </w:rPr>
              <w:fldChar w:fldCharType="end"/>
            </w:r>
          </w:hyperlink>
        </w:p>
        <w:p w14:paraId="64B84CB1" w14:textId="1106BC6D" w:rsidR="009A7C70" w:rsidRPr="009A7C70" w:rsidRDefault="005809C2">
          <w:pPr>
            <w:pStyle w:val="TM3"/>
            <w:tabs>
              <w:tab w:val="right" w:leader="dot" w:pos="9062"/>
            </w:tabs>
            <w:rPr>
              <w:rFonts w:ascii="Century Gothic" w:hAnsi="Century Gothic"/>
              <w:noProof/>
            </w:rPr>
          </w:pPr>
          <w:hyperlink w:anchor="_Toc62638676" w:history="1">
            <w:r w:rsidR="009A7C70" w:rsidRPr="009A7C70">
              <w:rPr>
                <w:rStyle w:val="Lienhypertexte"/>
                <w:rFonts w:ascii="Century Gothic" w:hAnsi="Century Gothic" w:cs="Verdana"/>
                <w:b/>
                <w:bCs/>
                <w:noProof/>
              </w:rPr>
              <w:t>2.2.5. Polices de caractères</w:t>
            </w:r>
            <w:r w:rsidR="009A7C70" w:rsidRPr="009A7C70">
              <w:rPr>
                <w:rFonts w:ascii="Century Gothic" w:hAnsi="Century Gothic"/>
                <w:noProof/>
                <w:webHidden/>
              </w:rPr>
              <w:tab/>
            </w:r>
            <w:r w:rsidR="009A7C70" w:rsidRPr="009A7C70">
              <w:rPr>
                <w:rFonts w:ascii="Century Gothic" w:hAnsi="Century Gothic"/>
                <w:noProof/>
                <w:webHidden/>
              </w:rPr>
              <w:fldChar w:fldCharType="begin"/>
            </w:r>
            <w:r w:rsidR="009A7C70" w:rsidRPr="009A7C70">
              <w:rPr>
                <w:rFonts w:ascii="Century Gothic" w:hAnsi="Century Gothic"/>
                <w:noProof/>
                <w:webHidden/>
              </w:rPr>
              <w:instrText xml:space="preserve"> PAGEREF _Toc62638676 \h </w:instrText>
            </w:r>
            <w:r w:rsidR="009A7C70" w:rsidRPr="009A7C70">
              <w:rPr>
                <w:rFonts w:ascii="Century Gothic" w:hAnsi="Century Gothic"/>
                <w:noProof/>
                <w:webHidden/>
              </w:rPr>
            </w:r>
            <w:r w:rsidR="009A7C70" w:rsidRPr="009A7C70">
              <w:rPr>
                <w:rFonts w:ascii="Century Gothic" w:hAnsi="Century Gothic"/>
                <w:noProof/>
                <w:webHidden/>
              </w:rPr>
              <w:fldChar w:fldCharType="separate"/>
            </w:r>
            <w:r w:rsidR="001B6AEA">
              <w:rPr>
                <w:rFonts w:ascii="Century Gothic" w:hAnsi="Century Gothic"/>
                <w:noProof/>
                <w:webHidden/>
              </w:rPr>
              <w:t>8</w:t>
            </w:r>
            <w:r w:rsidR="009A7C70" w:rsidRPr="009A7C70">
              <w:rPr>
                <w:rFonts w:ascii="Century Gothic" w:hAnsi="Century Gothic"/>
                <w:noProof/>
                <w:webHidden/>
              </w:rPr>
              <w:fldChar w:fldCharType="end"/>
            </w:r>
          </w:hyperlink>
        </w:p>
        <w:p w14:paraId="0D631ACA" w14:textId="5FE201BE" w:rsidR="009A7C70" w:rsidRPr="009A7C70" w:rsidRDefault="005809C2">
          <w:pPr>
            <w:pStyle w:val="TM3"/>
            <w:tabs>
              <w:tab w:val="right" w:leader="dot" w:pos="9062"/>
            </w:tabs>
            <w:rPr>
              <w:rFonts w:ascii="Century Gothic" w:hAnsi="Century Gothic"/>
              <w:noProof/>
            </w:rPr>
          </w:pPr>
          <w:hyperlink w:anchor="_Toc62638677" w:history="1">
            <w:r w:rsidR="009A7C70" w:rsidRPr="009A7C70">
              <w:rPr>
                <w:rStyle w:val="Lienhypertexte"/>
                <w:rFonts w:ascii="Century Gothic" w:hAnsi="Century Gothic" w:cs="Verdana"/>
                <w:b/>
                <w:bCs/>
                <w:noProof/>
              </w:rPr>
              <w:t>2.2.6. Cotes, flèches, types de lignes</w:t>
            </w:r>
            <w:r w:rsidR="009A7C70" w:rsidRPr="009A7C70">
              <w:rPr>
                <w:rFonts w:ascii="Century Gothic" w:hAnsi="Century Gothic"/>
                <w:noProof/>
                <w:webHidden/>
              </w:rPr>
              <w:tab/>
            </w:r>
            <w:r w:rsidR="009A7C70" w:rsidRPr="009A7C70">
              <w:rPr>
                <w:rFonts w:ascii="Century Gothic" w:hAnsi="Century Gothic"/>
                <w:noProof/>
                <w:webHidden/>
              </w:rPr>
              <w:fldChar w:fldCharType="begin"/>
            </w:r>
            <w:r w:rsidR="009A7C70" w:rsidRPr="009A7C70">
              <w:rPr>
                <w:rFonts w:ascii="Century Gothic" w:hAnsi="Century Gothic"/>
                <w:noProof/>
                <w:webHidden/>
              </w:rPr>
              <w:instrText xml:space="preserve"> PAGEREF _Toc62638677 \h </w:instrText>
            </w:r>
            <w:r w:rsidR="009A7C70" w:rsidRPr="009A7C70">
              <w:rPr>
                <w:rFonts w:ascii="Century Gothic" w:hAnsi="Century Gothic"/>
                <w:noProof/>
                <w:webHidden/>
              </w:rPr>
            </w:r>
            <w:r w:rsidR="009A7C70" w:rsidRPr="009A7C70">
              <w:rPr>
                <w:rFonts w:ascii="Century Gothic" w:hAnsi="Century Gothic"/>
                <w:noProof/>
                <w:webHidden/>
              </w:rPr>
              <w:fldChar w:fldCharType="separate"/>
            </w:r>
            <w:r w:rsidR="001B6AEA">
              <w:rPr>
                <w:rFonts w:ascii="Century Gothic" w:hAnsi="Century Gothic"/>
                <w:noProof/>
                <w:webHidden/>
              </w:rPr>
              <w:t>9</w:t>
            </w:r>
            <w:r w:rsidR="009A7C70" w:rsidRPr="009A7C70">
              <w:rPr>
                <w:rFonts w:ascii="Century Gothic" w:hAnsi="Century Gothic"/>
                <w:noProof/>
                <w:webHidden/>
              </w:rPr>
              <w:fldChar w:fldCharType="end"/>
            </w:r>
          </w:hyperlink>
        </w:p>
        <w:p w14:paraId="2E076DDB" w14:textId="02498C63" w:rsidR="009A7C70" w:rsidRPr="009A7C70" w:rsidRDefault="005809C2">
          <w:pPr>
            <w:pStyle w:val="TM3"/>
            <w:tabs>
              <w:tab w:val="right" w:leader="dot" w:pos="9062"/>
            </w:tabs>
            <w:rPr>
              <w:rFonts w:ascii="Century Gothic" w:hAnsi="Century Gothic"/>
              <w:noProof/>
            </w:rPr>
          </w:pPr>
          <w:hyperlink w:anchor="_Toc62638678" w:history="1">
            <w:r w:rsidR="009A7C70" w:rsidRPr="009A7C70">
              <w:rPr>
                <w:rStyle w:val="Lienhypertexte"/>
                <w:rFonts w:ascii="Century Gothic" w:hAnsi="Century Gothic" w:cs="Verdana"/>
                <w:b/>
                <w:bCs/>
                <w:noProof/>
              </w:rPr>
              <w:t>2.2.7. Epaisseur des plumes, couleurs</w:t>
            </w:r>
            <w:r w:rsidR="009A7C70" w:rsidRPr="009A7C70">
              <w:rPr>
                <w:rFonts w:ascii="Century Gothic" w:hAnsi="Century Gothic"/>
                <w:noProof/>
                <w:webHidden/>
              </w:rPr>
              <w:tab/>
            </w:r>
            <w:r w:rsidR="009A7C70" w:rsidRPr="009A7C70">
              <w:rPr>
                <w:rFonts w:ascii="Century Gothic" w:hAnsi="Century Gothic"/>
                <w:noProof/>
                <w:webHidden/>
              </w:rPr>
              <w:fldChar w:fldCharType="begin"/>
            </w:r>
            <w:r w:rsidR="009A7C70" w:rsidRPr="009A7C70">
              <w:rPr>
                <w:rFonts w:ascii="Century Gothic" w:hAnsi="Century Gothic"/>
                <w:noProof/>
                <w:webHidden/>
              </w:rPr>
              <w:instrText xml:space="preserve"> PAGEREF _Toc62638678 \h </w:instrText>
            </w:r>
            <w:r w:rsidR="009A7C70" w:rsidRPr="009A7C70">
              <w:rPr>
                <w:rFonts w:ascii="Century Gothic" w:hAnsi="Century Gothic"/>
                <w:noProof/>
                <w:webHidden/>
              </w:rPr>
            </w:r>
            <w:r w:rsidR="009A7C70" w:rsidRPr="009A7C70">
              <w:rPr>
                <w:rFonts w:ascii="Century Gothic" w:hAnsi="Century Gothic"/>
                <w:noProof/>
                <w:webHidden/>
              </w:rPr>
              <w:fldChar w:fldCharType="separate"/>
            </w:r>
            <w:r w:rsidR="001B6AEA">
              <w:rPr>
                <w:rFonts w:ascii="Century Gothic" w:hAnsi="Century Gothic"/>
                <w:noProof/>
                <w:webHidden/>
              </w:rPr>
              <w:t>9</w:t>
            </w:r>
            <w:r w:rsidR="009A7C70" w:rsidRPr="009A7C70">
              <w:rPr>
                <w:rFonts w:ascii="Century Gothic" w:hAnsi="Century Gothic"/>
                <w:noProof/>
                <w:webHidden/>
              </w:rPr>
              <w:fldChar w:fldCharType="end"/>
            </w:r>
          </w:hyperlink>
        </w:p>
        <w:p w14:paraId="6E0E466B" w14:textId="1495887D" w:rsidR="009A7C70" w:rsidRPr="009A7C70" w:rsidRDefault="005809C2">
          <w:pPr>
            <w:pStyle w:val="TM2"/>
            <w:tabs>
              <w:tab w:val="right" w:leader="dot" w:pos="9062"/>
            </w:tabs>
            <w:rPr>
              <w:rFonts w:ascii="Century Gothic" w:hAnsi="Century Gothic"/>
              <w:noProof/>
            </w:rPr>
          </w:pPr>
          <w:hyperlink w:anchor="_Toc62638679" w:history="1">
            <w:r w:rsidR="009A7C70" w:rsidRPr="009A7C70">
              <w:rPr>
                <w:rStyle w:val="Lienhypertexte"/>
                <w:rFonts w:ascii="Century Gothic" w:hAnsi="Century Gothic" w:cs="Verdana"/>
                <w:b/>
                <w:bCs/>
                <w:noProof/>
              </w:rPr>
              <w:t>2.3. Codification des calques</w:t>
            </w:r>
            <w:r w:rsidR="009A7C70" w:rsidRPr="009A7C70">
              <w:rPr>
                <w:rFonts w:ascii="Century Gothic" w:hAnsi="Century Gothic"/>
                <w:noProof/>
                <w:webHidden/>
              </w:rPr>
              <w:tab/>
            </w:r>
            <w:r w:rsidR="009A7C70" w:rsidRPr="009A7C70">
              <w:rPr>
                <w:rFonts w:ascii="Century Gothic" w:hAnsi="Century Gothic"/>
                <w:noProof/>
                <w:webHidden/>
              </w:rPr>
              <w:fldChar w:fldCharType="begin"/>
            </w:r>
            <w:r w:rsidR="009A7C70" w:rsidRPr="009A7C70">
              <w:rPr>
                <w:rFonts w:ascii="Century Gothic" w:hAnsi="Century Gothic"/>
                <w:noProof/>
                <w:webHidden/>
              </w:rPr>
              <w:instrText xml:space="preserve"> PAGEREF _Toc62638679 \h </w:instrText>
            </w:r>
            <w:r w:rsidR="009A7C70" w:rsidRPr="009A7C70">
              <w:rPr>
                <w:rFonts w:ascii="Century Gothic" w:hAnsi="Century Gothic"/>
                <w:noProof/>
                <w:webHidden/>
              </w:rPr>
            </w:r>
            <w:r w:rsidR="009A7C70" w:rsidRPr="009A7C70">
              <w:rPr>
                <w:rFonts w:ascii="Century Gothic" w:hAnsi="Century Gothic"/>
                <w:noProof/>
                <w:webHidden/>
              </w:rPr>
              <w:fldChar w:fldCharType="separate"/>
            </w:r>
            <w:r w:rsidR="001B6AEA">
              <w:rPr>
                <w:rFonts w:ascii="Century Gothic" w:hAnsi="Century Gothic"/>
                <w:noProof/>
                <w:webHidden/>
              </w:rPr>
              <w:t>9</w:t>
            </w:r>
            <w:r w:rsidR="009A7C70" w:rsidRPr="009A7C70">
              <w:rPr>
                <w:rFonts w:ascii="Century Gothic" w:hAnsi="Century Gothic"/>
                <w:noProof/>
                <w:webHidden/>
              </w:rPr>
              <w:fldChar w:fldCharType="end"/>
            </w:r>
          </w:hyperlink>
        </w:p>
        <w:p w14:paraId="34B06B3C" w14:textId="2994D36B" w:rsidR="009A7C70" w:rsidRPr="009A7C70" w:rsidRDefault="005809C2">
          <w:pPr>
            <w:pStyle w:val="TM2"/>
            <w:tabs>
              <w:tab w:val="right" w:leader="dot" w:pos="9062"/>
            </w:tabs>
            <w:rPr>
              <w:rFonts w:ascii="Century Gothic" w:hAnsi="Century Gothic"/>
              <w:noProof/>
            </w:rPr>
          </w:pPr>
          <w:hyperlink w:anchor="_Toc62638680" w:history="1">
            <w:r w:rsidR="009A7C70" w:rsidRPr="009A7C70">
              <w:rPr>
                <w:rStyle w:val="Lienhypertexte"/>
                <w:rFonts w:ascii="Century Gothic" w:hAnsi="Century Gothic" w:cs="Verdana"/>
                <w:b/>
                <w:bCs/>
                <w:noProof/>
              </w:rPr>
              <w:t>2.4. Codification des Fichiers</w:t>
            </w:r>
            <w:r w:rsidR="009A7C70" w:rsidRPr="009A7C70">
              <w:rPr>
                <w:rFonts w:ascii="Century Gothic" w:hAnsi="Century Gothic"/>
                <w:noProof/>
                <w:webHidden/>
              </w:rPr>
              <w:tab/>
            </w:r>
            <w:r w:rsidR="009A7C70" w:rsidRPr="009A7C70">
              <w:rPr>
                <w:rFonts w:ascii="Century Gothic" w:hAnsi="Century Gothic"/>
                <w:noProof/>
                <w:webHidden/>
              </w:rPr>
              <w:fldChar w:fldCharType="begin"/>
            </w:r>
            <w:r w:rsidR="009A7C70" w:rsidRPr="009A7C70">
              <w:rPr>
                <w:rFonts w:ascii="Century Gothic" w:hAnsi="Century Gothic"/>
                <w:noProof/>
                <w:webHidden/>
              </w:rPr>
              <w:instrText xml:space="preserve"> PAGEREF _Toc62638680 \h </w:instrText>
            </w:r>
            <w:r w:rsidR="009A7C70" w:rsidRPr="009A7C70">
              <w:rPr>
                <w:rFonts w:ascii="Century Gothic" w:hAnsi="Century Gothic"/>
                <w:noProof/>
                <w:webHidden/>
              </w:rPr>
            </w:r>
            <w:r w:rsidR="009A7C70" w:rsidRPr="009A7C70">
              <w:rPr>
                <w:rFonts w:ascii="Century Gothic" w:hAnsi="Century Gothic"/>
                <w:noProof/>
                <w:webHidden/>
              </w:rPr>
              <w:fldChar w:fldCharType="separate"/>
            </w:r>
            <w:r w:rsidR="001B6AEA">
              <w:rPr>
                <w:rFonts w:ascii="Century Gothic" w:hAnsi="Century Gothic"/>
                <w:noProof/>
                <w:webHidden/>
              </w:rPr>
              <w:t>9</w:t>
            </w:r>
            <w:r w:rsidR="009A7C70" w:rsidRPr="009A7C70">
              <w:rPr>
                <w:rFonts w:ascii="Century Gothic" w:hAnsi="Century Gothic"/>
                <w:noProof/>
                <w:webHidden/>
              </w:rPr>
              <w:fldChar w:fldCharType="end"/>
            </w:r>
          </w:hyperlink>
        </w:p>
        <w:p w14:paraId="6F0EBA14" w14:textId="2FBC0956" w:rsidR="009A7C70" w:rsidRPr="009A7C70" w:rsidRDefault="005809C2">
          <w:pPr>
            <w:pStyle w:val="TM2"/>
            <w:tabs>
              <w:tab w:val="right" w:leader="dot" w:pos="9062"/>
            </w:tabs>
            <w:rPr>
              <w:rFonts w:ascii="Century Gothic" w:hAnsi="Century Gothic"/>
              <w:noProof/>
            </w:rPr>
          </w:pPr>
          <w:hyperlink w:anchor="_Toc62638681" w:history="1">
            <w:r w:rsidR="009A7C70" w:rsidRPr="009A7C70">
              <w:rPr>
                <w:rStyle w:val="Lienhypertexte"/>
                <w:rFonts w:ascii="Century Gothic" w:hAnsi="Century Gothic" w:cs="Verdana"/>
                <w:b/>
                <w:bCs/>
                <w:noProof/>
              </w:rPr>
              <w:t>2.5. Forme de présentation des plans et pièces écrites dus au titre du présent marché</w:t>
            </w:r>
            <w:r w:rsidR="009A7C70" w:rsidRPr="009A7C70">
              <w:rPr>
                <w:rFonts w:ascii="Century Gothic" w:hAnsi="Century Gothic"/>
                <w:noProof/>
                <w:webHidden/>
              </w:rPr>
              <w:tab/>
            </w:r>
            <w:r w:rsidR="009A7C70" w:rsidRPr="009A7C70">
              <w:rPr>
                <w:rFonts w:ascii="Century Gothic" w:hAnsi="Century Gothic"/>
                <w:noProof/>
                <w:webHidden/>
              </w:rPr>
              <w:fldChar w:fldCharType="begin"/>
            </w:r>
            <w:r w:rsidR="009A7C70" w:rsidRPr="009A7C70">
              <w:rPr>
                <w:rFonts w:ascii="Century Gothic" w:hAnsi="Century Gothic"/>
                <w:noProof/>
                <w:webHidden/>
              </w:rPr>
              <w:instrText xml:space="preserve"> PAGEREF _Toc62638681 \h </w:instrText>
            </w:r>
            <w:r w:rsidR="009A7C70" w:rsidRPr="009A7C70">
              <w:rPr>
                <w:rFonts w:ascii="Century Gothic" w:hAnsi="Century Gothic"/>
                <w:noProof/>
                <w:webHidden/>
              </w:rPr>
            </w:r>
            <w:r w:rsidR="009A7C70" w:rsidRPr="009A7C70">
              <w:rPr>
                <w:rFonts w:ascii="Century Gothic" w:hAnsi="Century Gothic"/>
                <w:noProof/>
                <w:webHidden/>
              </w:rPr>
              <w:fldChar w:fldCharType="separate"/>
            </w:r>
            <w:r w:rsidR="001B6AEA">
              <w:rPr>
                <w:rFonts w:ascii="Century Gothic" w:hAnsi="Century Gothic"/>
                <w:noProof/>
                <w:webHidden/>
              </w:rPr>
              <w:t>10</w:t>
            </w:r>
            <w:r w:rsidR="009A7C70" w:rsidRPr="009A7C70">
              <w:rPr>
                <w:rFonts w:ascii="Century Gothic" w:hAnsi="Century Gothic"/>
                <w:noProof/>
                <w:webHidden/>
              </w:rPr>
              <w:fldChar w:fldCharType="end"/>
            </w:r>
          </w:hyperlink>
        </w:p>
        <w:p w14:paraId="732A8FF9" w14:textId="50955409" w:rsidR="009A7C70" w:rsidRDefault="009A7C70">
          <w:r w:rsidRPr="009A7C70">
            <w:rPr>
              <w:rFonts w:ascii="Century Gothic" w:hAnsi="Century Gothic"/>
              <w:b/>
              <w:bCs/>
            </w:rPr>
            <w:fldChar w:fldCharType="end"/>
          </w:r>
        </w:p>
      </w:sdtContent>
    </w:sdt>
    <w:p w14:paraId="0195D6A6" w14:textId="77777777" w:rsidR="00E16648" w:rsidRDefault="00E16648" w:rsidP="00E16648">
      <w:pPr>
        <w:autoSpaceDE w:val="0"/>
        <w:autoSpaceDN w:val="0"/>
        <w:adjustRightInd w:val="0"/>
        <w:spacing w:after="0" w:line="240" w:lineRule="auto"/>
        <w:jc w:val="both"/>
        <w:rPr>
          <w:rFonts w:ascii="Verdana" w:hAnsi="Verdana" w:cs="Verdana"/>
          <w:b/>
          <w:bCs/>
          <w:color w:val="000000"/>
          <w:sz w:val="28"/>
          <w:szCs w:val="28"/>
        </w:rPr>
      </w:pPr>
    </w:p>
    <w:p w14:paraId="6C58438B" w14:textId="77777777" w:rsidR="00E16648" w:rsidRDefault="00E16648" w:rsidP="00E16648">
      <w:pPr>
        <w:autoSpaceDE w:val="0"/>
        <w:autoSpaceDN w:val="0"/>
        <w:adjustRightInd w:val="0"/>
        <w:spacing w:after="0" w:line="240" w:lineRule="auto"/>
        <w:jc w:val="both"/>
        <w:rPr>
          <w:rFonts w:ascii="Verdana" w:hAnsi="Verdana" w:cs="Verdana"/>
          <w:b/>
          <w:bCs/>
          <w:color w:val="000000"/>
          <w:sz w:val="28"/>
          <w:szCs w:val="28"/>
        </w:rPr>
      </w:pPr>
    </w:p>
    <w:p w14:paraId="11240FE8" w14:textId="77777777" w:rsidR="00E16648" w:rsidRDefault="00E16648" w:rsidP="00E16648">
      <w:pPr>
        <w:autoSpaceDE w:val="0"/>
        <w:autoSpaceDN w:val="0"/>
        <w:adjustRightInd w:val="0"/>
        <w:spacing w:after="0" w:line="240" w:lineRule="auto"/>
        <w:jc w:val="both"/>
        <w:rPr>
          <w:rFonts w:ascii="Verdana" w:hAnsi="Verdana" w:cs="Verdana"/>
          <w:b/>
          <w:bCs/>
          <w:color w:val="000000"/>
          <w:sz w:val="28"/>
          <w:szCs w:val="28"/>
        </w:rPr>
      </w:pPr>
    </w:p>
    <w:p w14:paraId="2F82DF38" w14:textId="77777777" w:rsidR="00E16648" w:rsidRDefault="00E16648" w:rsidP="00E16648">
      <w:pPr>
        <w:autoSpaceDE w:val="0"/>
        <w:autoSpaceDN w:val="0"/>
        <w:adjustRightInd w:val="0"/>
        <w:spacing w:after="0" w:line="240" w:lineRule="auto"/>
        <w:jc w:val="both"/>
        <w:rPr>
          <w:rFonts w:ascii="Verdana" w:hAnsi="Verdana" w:cs="Verdana"/>
          <w:b/>
          <w:bCs/>
          <w:color w:val="000000"/>
          <w:sz w:val="28"/>
          <w:szCs w:val="28"/>
        </w:rPr>
      </w:pPr>
    </w:p>
    <w:p w14:paraId="4ABA3A10" w14:textId="2DE0DEC0" w:rsidR="00E16648" w:rsidRDefault="00E16648" w:rsidP="00E16648">
      <w:pPr>
        <w:autoSpaceDE w:val="0"/>
        <w:autoSpaceDN w:val="0"/>
        <w:adjustRightInd w:val="0"/>
        <w:spacing w:after="0" w:line="240" w:lineRule="auto"/>
        <w:jc w:val="both"/>
        <w:rPr>
          <w:rFonts w:ascii="Verdana" w:hAnsi="Verdana" w:cs="Verdana"/>
          <w:b/>
          <w:bCs/>
          <w:color w:val="000000"/>
          <w:sz w:val="28"/>
          <w:szCs w:val="28"/>
        </w:rPr>
      </w:pPr>
    </w:p>
    <w:p w14:paraId="26CE33FC" w14:textId="4FAD01EB" w:rsidR="009A7C70" w:rsidRDefault="009A7C70" w:rsidP="00E16648">
      <w:pPr>
        <w:autoSpaceDE w:val="0"/>
        <w:autoSpaceDN w:val="0"/>
        <w:adjustRightInd w:val="0"/>
        <w:spacing w:after="0" w:line="240" w:lineRule="auto"/>
        <w:jc w:val="both"/>
        <w:rPr>
          <w:rFonts w:ascii="Verdana" w:hAnsi="Verdana" w:cs="Verdana"/>
          <w:b/>
          <w:bCs/>
          <w:color w:val="000000"/>
          <w:sz w:val="28"/>
          <w:szCs w:val="28"/>
        </w:rPr>
      </w:pPr>
    </w:p>
    <w:p w14:paraId="3B2F7721" w14:textId="26F9EFE7" w:rsidR="009A7C70" w:rsidRDefault="009A7C70" w:rsidP="00E16648">
      <w:pPr>
        <w:autoSpaceDE w:val="0"/>
        <w:autoSpaceDN w:val="0"/>
        <w:adjustRightInd w:val="0"/>
        <w:spacing w:after="0" w:line="240" w:lineRule="auto"/>
        <w:jc w:val="both"/>
        <w:rPr>
          <w:rFonts w:ascii="Verdana" w:hAnsi="Verdana" w:cs="Verdana"/>
          <w:b/>
          <w:bCs/>
          <w:color w:val="000000"/>
          <w:sz w:val="28"/>
          <w:szCs w:val="28"/>
        </w:rPr>
      </w:pPr>
    </w:p>
    <w:p w14:paraId="5D752C42" w14:textId="732FDAC8" w:rsidR="009A7C70" w:rsidRDefault="009A7C70" w:rsidP="00E16648">
      <w:pPr>
        <w:autoSpaceDE w:val="0"/>
        <w:autoSpaceDN w:val="0"/>
        <w:adjustRightInd w:val="0"/>
        <w:spacing w:after="0" w:line="240" w:lineRule="auto"/>
        <w:jc w:val="both"/>
        <w:rPr>
          <w:rFonts w:ascii="Verdana" w:hAnsi="Verdana" w:cs="Verdana"/>
          <w:b/>
          <w:bCs/>
          <w:color w:val="000000"/>
          <w:sz w:val="28"/>
          <w:szCs w:val="28"/>
        </w:rPr>
      </w:pPr>
    </w:p>
    <w:p w14:paraId="0DE91FB3" w14:textId="4371BF03" w:rsidR="009A7C70" w:rsidRDefault="009A7C70" w:rsidP="00E16648">
      <w:pPr>
        <w:autoSpaceDE w:val="0"/>
        <w:autoSpaceDN w:val="0"/>
        <w:adjustRightInd w:val="0"/>
        <w:spacing w:after="0" w:line="240" w:lineRule="auto"/>
        <w:jc w:val="both"/>
        <w:rPr>
          <w:rFonts w:ascii="Verdana" w:hAnsi="Verdana" w:cs="Verdana"/>
          <w:b/>
          <w:bCs/>
          <w:color w:val="000000"/>
          <w:sz w:val="28"/>
          <w:szCs w:val="28"/>
        </w:rPr>
      </w:pPr>
    </w:p>
    <w:p w14:paraId="7DB9BDA3" w14:textId="59AD1777" w:rsidR="009A7C70" w:rsidRDefault="009A7C70" w:rsidP="00E16648">
      <w:pPr>
        <w:autoSpaceDE w:val="0"/>
        <w:autoSpaceDN w:val="0"/>
        <w:adjustRightInd w:val="0"/>
        <w:spacing w:after="0" w:line="240" w:lineRule="auto"/>
        <w:jc w:val="both"/>
        <w:rPr>
          <w:rFonts w:ascii="Verdana" w:hAnsi="Verdana" w:cs="Verdana"/>
          <w:b/>
          <w:bCs/>
          <w:color w:val="000000"/>
          <w:sz w:val="28"/>
          <w:szCs w:val="28"/>
        </w:rPr>
      </w:pPr>
    </w:p>
    <w:p w14:paraId="606A16CE" w14:textId="60F9D039" w:rsidR="009A7C70" w:rsidRDefault="009A7C70" w:rsidP="00E16648">
      <w:pPr>
        <w:autoSpaceDE w:val="0"/>
        <w:autoSpaceDN w:val="0"/>
        <w:adjustRightInd w:val="0"/>
        <w:spacing w:after="0" w:line="240" w:lineRule="auto"/>
        <w:jc w:val="both"/>
        <w:rPr>
          <w:rFonts w:ascii="Verdana" w:hAnsi="Verdana" w:cs="Verdana"/>
          <w:b/>
          <w:bCs/>
          <w:color w:val="000000"/>
          <w:sz w:val="28"/>
          <w:szCs w:val="28"/>
        </w:rPr>
      </w:pPr>
    </w:p>
    <w:p w14:paraId="6AB6106B" w14:textId="65A0C06C" w:rsidR="009A7C70" w:rsidRDefault="009A7C70" w:rsidP="00E16648">
      <w:pPr>
        <w:autoSpaceDE w:val="0"/>
        <w:autoSpaceDN w:val="0"/>
        <w:adjustRightInd w:val="0"/>
        <w:spacing w:after="0" w:line="240" w:lineRule="auto"/>
        <w:jc w:val="both"/>
        <w:rPr>
          <w:rFonts w:ascii="Verdana" w:hAnsi="Verdana" w:cs="Verdana"/>
          <w:b/>
          <w:bCs/>
          <w:color w:val="000000"/>
          <w:sz w:val="28"/>
          <w:szCs w:val="28"/>
        </w:rPr>
      </w:pPr>
    </w:p>
    <w:p w14:paraId="6302CA1F" w14:textId="7D10EDC3" w:rsidR="009A7C70" w:rsidRDefault="009A7C70" w:rsidP="00E16648">
      <w:pPr>
        <w:autoSpaceDE w:val="0"/>
        <w:autoSpaceDN w:val="0"/>
        <w:adjustRightInd w:val="0"/>
        <w:spacing w:after="0" w:line="240" w:lineRule="auto"/>
        <w:jc w:val="both"/>
        <w:rPr>
          <w:rFonts w:ascii="Verdana" w:hAnsi="Verdana" w:cs="Verdana"/>
          <w:b/>
          <w:bCs/>
          <w:color w:val="000000"/>
          <w:sz w:val="28"/>
          <w:szCs w:val="28"/>
        </w:rPr>
      </w:pPr>
    </w:p>
    <w:p w14:paraId="0D7E3E44" w14:textId="77777777" w:rsidR="009A7C70" w:rsidRDefault="009A7C70" w:rsidP="00E16648">
      <w:pPr>
        <w:autoSpaceDE w:val="0"/>
        <w:autoSpaceDN w:val="0"/>
        <w:adjustRightInd w:val="0"/>
        <w:spacing w:after="0" w:line="240" w:lineRule="auto"/>
        <w:jc w:val="both"/>
        <w:rPr>
          <w:rFonts w:ascii="Verdana" w:hAnsi="Verdana" w:cs="Verdana"/>
          <w:b/>
          <w:bCs/>
          <w:color w:val="000000"/>
          <w:sz w:val="28"/>
          <w:szCs w:val="28"/>
        </w:rPr>
      </w:pPr>
    </w:p>
    <w:p w14:paraId="65526608" w14:textId="77777777" w:rsidR="00E16648" w:rsidRDefault="00E16648" w:rsidP="00E16648">
      <w:pPr>
        <w:autoSpaceDE w:val="0"/>
        <w:autoSpaceDN w:val="0"/>
        <w:adjustRightInd w:val="0"/>
        <w:spacing w:after="0" w:line="240" w:lineRule="auto"/>
        <w:jc w:val="both"/>
        <w:rPr>
          <w:rFonts w:ascii="Verdana" w:hAnsi="Verdana" w:cs="Verdana"/>
          <w:b/>
          <w:bCs/>
          <w:color w:val="000000"/>
          <w:sz w:val="28"/>
          <w:szCs w:val="28"/>
        </w:rPr>
      </w:pPr>
    </w:p>
    <w:p w14:paraId="2521222A" w14:textId="77777777" w:rsidR="00E16648" w:rsidRDefault="00E16648" w:rsidP="0016522F">
      <w:pPr>
        <w:autoSpaceDE w:val="0"/>
        <w:autoSpaceDN w:val="0"/>
        <w:adjustRightInd w:val="0"/>
        <w:spacing w:after="0" w:line="240" w:lineRule="auto"/>
        <w:jc w:val="both"/>
        <w:rPr>
          <w:rFonts w:ascii="Verdana" w:hAnsi="Verdana" w:cs="Verdana"/>
          <w:b/>
          <w:bCs/>
          <w:color w:val="000000"/>
          <w:sz w:val="28"/>
          <w:szCs w:val="28"/>
        </w:rPr>
      </w:pPr>
    </w:p>
    <w:p w14:paraId="03287642" w14:textId="77777777" w:rsidR="0016522F" w:rsidRPr="009A7C70" w:rsidRDefault="0016522F" w:rsidP="0016522F">
      <w:pPr>
        <w:autoSpaceDE w:val="0"/>
        <w:autoSpaceDN w:val="0"/>
        <w:adjustRightInd w:val="0"/>
        <w:spacing w:after="0" w:line="240" w:lineRule="auto"/>
        <w:jc w:val="both"/>
        <w:rPr>
          <w:rFonts w:ascii="Century Gothic" w:hAnsi="Century Gothic" w:cs="Verdana"/>
          <w:b/>
          <w:bCs/>
          <w:color w:val="000000"/>
          <w:sz w:val="28"/>
          <w:szCs w:val="28"/>
        </w:rPr>
      </w:pPr>
      <w:r w:rsidRPr="009A7C70">
        <w:rPr>
          <w:rFonts w:ascii="Century Gothic" w:hAnsi="Century Gothic" w:cs="Verdana"/>
          <w:b/>
          <w:bCs/>
          <w:color w:val="000000"/>
          <w:sz w:val="28"/>
          <w:szCs w:val="28"/>
        </w:rPr>
        <w:t xml:space="preserve">CHAPITRE I - ETUDES D’EXECUTION DES OUVRAGES ET VISA DES ETUDES DE SYNTHESE </w:t>
      </w:r>
    </w:p>
    <w:p w14:paraId="424D8304" w14:textId="77777777" w:rsidR="0016522F" w:rsidRPr="009A7C70" w:rsidRDefault="0016522F" w:rsidP="0016522F">
      <w:pPr>
        <w:autoSpaceDE w:val="0"/>
        <w:autoSpaceDN w:val="0"/>
        <w:adjustRightInd w:val="0"/>
        <w:spacing w:after="0" w:line="240" w:lineRule="auto"/>
        <w:jc w:val="both"/>
        <w:rPr>
          <w:rFonts w:ascii="Century Gothic" w:hAnsi="Century Gothic" w:cs="Verdana"/>
          <w:color w:val="000000"/>
          <w:sz w:val="28"/>
          <w:szCs w:val="28"/>
        </w:rPr>
      </w:pPr>
    </w:p>
    <w:p w14:paraId="32A7FD68" w14:textId="748ED64A" w:rsidR="0016522F" w:rsidRPr="009A7C70" w:rsidRDefault="0016522F" w:rsidP="0016522F">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Afin que les documents établis par les entreprises respectent les dispositions du projet, </w:t>
      </w:r>
      <w:r w:rsidR="00D00907" w:rsidRPr="00D00907">
        <w:rPr>
          <w:rFonts w:ascii="Century Gothic" w:hAnsi="Century Gothic" w:cs="Verdana"/>
          <w:color w:val="000000"/>
          <w:sz w:val="20"/>
          <w:szCs w:val="20"/>
          <w:highlight w:val="yellow"/>
        </w:rPr>
        <w:t>l’entreprise titulaire du lot CVCD</w:t>
      </w:r>
      <w:r w:rsidRPr="009A7C70">
        <w:rPr>
          <w:rFonts w:ascii="Century Gothic" w:hAnsi="Century Gothic" w:cs="Verdana"/>
          <w:color w:val="000000"/>
          <w:sz w:val="20"/>
          <w:szCs w:val="20"/>
        </w:rPr>
        <w:t xml:space="preserve"> assure </w:t>
      </w:r>
      <w:r w:rsidR="00C93FA6" w:rsidRPr="009A7C70">
        <w:rPr>
          <w:rFonts w:ascii="Century Gothic" w:hAnsi="Century Gothic" w:cs="Verdana"/>
          <w:color w:val="000000"/>
          <w:sz w:val="20"/>
          <w:szCs w:val="20"/>
        </w:rPr>
        <w:t xml:space="preserve">la direction des études de synthèse ainsi que </w:t>
      </w:r>
      <w:r w:rsidRPr="009A7C70">
        <w:rPr>
          <w:rFonts w:ascii="Century Gothic" w:hAnsi="Century Gothic" w:cs="Verdana"/>
          <w:color w:val="000000"/>
          <w:sz w:val="20"/>
          <w:szCs w:val="20"/>
        </w:rPr>
        <w:t>l’ex</w:t>
      </w:r>
      <w:r w:rsidR="007F5D9C">
        <w:rPr>
          <w:rFonts w:ascii="Century Gothic" w:hAnsi="Century Gothic" w:cs="Verdana"/>
          <w:color w:val="000000"/>
          <w:sz w:val="20"/>
          <w:szCs w:val="20"/>
        </w:rPr>
        <w:t xml:space="preserve">amen de la conformité au projet. </w:t>
      </w:r>
      <w:r w:rsidR="007F5D9C" w:rsidRPr="007F5D9C">
        <w:rPr>
          <w:rFonts w:ascii="Century Gothic" w:hAnsi="Century Gothic" w:cs="Verdana"/>
          <w:color w:val="000000"/>
          <w:sz w:val="20"/>
          <w:szCs w:val="20"/>
          <w:highlight w:val="yellow"/>
        </w:rPr>
        <w:t xml:space="preserve">Le MOE </w:t>
      </w:r>
      <w:r w:rsidRPr="007F5D9C">
        <w:rPr>
          <w:rFonts w:ascii="Century Gothic" w:hAnsi="Century Gothic" w:cs="Verdana"/>
          <w:color w:val="000000"/>
          <w:sz w:val="20"/>
          <w:szCs w:val="20"/>
          <w:highlight w:val="yellow"/>
        </w:rPr>
        <w:t xml:space="preserve">vise les </w:t>
      </w:r>
      <w:r w:rsidR="007F5D9C">
        <w:rPr>
          <w:rFonts w:ascii="Century Gothic" w:hAnsi="Century Gothic" w:cs="Verdana"/>
          <w:color w:val="000000"/>
          <w:sz w:val="20"/>
          <w:szCs w:val="20"/>
          <w:highlight w:val="yellow"/>
        </w:rPr>
        <w:t>plans issus</w:t>
      </w:r>
      <w:r w:rsidRPr="007F5D9C">
        <w:rPr>
          <w:rFonts w:ascii="Century Gothic" w:hAnsi="Century Gothic" w:cs="Verdana"/>
          <w:color w:val="000000"/>
          <w:sz w:val="20"/>
          <w:szCs w:val="20"/>
          <w:highlight w:val="yellow"/>
        </w:rPr>
        <w:t xml:space="preserve"> de </w:t>
      </w:r>
      <w:r w:rsidR="007F5D9C">
        <w:rPr>
          <w:rFonts w:ascii="Century Gothic" w:hAnsi="Century Gothic" w:cs="Verdana"/>
          <w:color w:val="000000"/>
          <w:sz w:val="20"/>
          <w:szCs w:val="20"/>
          <w:highlight w:val="yellow"/>
        </w:rPr>
        <w:t xml:space="preserve">la cellule de </w:t>
      </w:r>
      <w:r w:rsidRPr="007F5D9C">
        <w:rPr>
          <w:rFonts w:ascii="Century Gothic" w:hAnsi="Century Gothic" w:cs="Verdana"/>
          <w:color w:val="000000"/>
          <w:sz w:val="20"/>
          <w:szCs w:val="20"/>
          <w:highlight w:val="yellow"/>
        </w:rPr>
        <w:t>synthèse</w:t>
      </w:r>
      <w:r w:rsidR="00D00907">
        <w:rPr>
          <w:rFonts w:ascii="Century Gothic" w:hAnsi="Century Gothic" w:cs="Verdana"/>
          <w:color w:val="000000"/>
          <w:sz w:val="20"/>
          <w:szCs w:val="20"/>
        </w:rPr>
        <w:t>.</w:t>
      </w:r>
      <w:r w:rsidRPr="009A7C70">
        <w:rPr>
          <w:rFonts w:ascii="Century Gothic" w:hAnsi="Century Gothic" w:cs="Verdana"/>
          <w:color w:val="000000"/>
          <w:sz w:val="20"/>
          <w:szCs w:val="20"/>
        </w:rPr>
        <w:t xml:space="preserve"> </w:t>
      </w:r>
    </w:p>
    <w:p w14:paraId="71B15E2A" w14:textId="77777777" w:rsidR="00E16648" w:rsidRPr="009A7C70" w:rsidRDefault="00E16648" w:rsidP="0016522F">
      <w:pPr>
        <w:autoSpaceDE w:val="0"/>
        <w:autoSpaceDN w:val="0"/>
        <w:adjustRightInd w:val="0"/>
        <w:spacing w:after="0" w:line="240" w:lineRule="auto"/>
        <w:jc w:val="both"/>
        <w:rPr>
          <w:rFonts w:ascii="Century Gothic" w:hAnsi="Century Gothic" w:cs="Verdana"/>
          <w:color w:val="000000"/>
          <w:sz w:val="20"/>
          <w:szCs w:val="20"/>
        </w:rPr>
      </w:pPr>
    </w:p>
    <w:p w14:paraId="3C7653DD" w14:textId="77777777" w:rsidR="00E16648" w:rsidRPr="009A7C70" w:rsidRDefault="00E16648" w:rsidP="0016522F">
      <w:pPr>
        <w:autoSpaceDE w:val="0"/>
        <w:autoSpaceDN w:val="0"/>
        <w:adjustRightInd w:val="0"/>
        <w:spacing w:after="0" w:line="240" w:lineRule="auto"/>
        <w:jc w:val="both"/>
        <w:rPr>
          <w:rFonts w:ascii="Century Gothic" w:hAnsi="Century Gothic" w:cs="Verdana"/>
          <w:color w:val="000000"/>
          <w:sz w:val="28"/>
          <w:szCs w:val="28"/>
        </w:rPr>
      </w:pPr>
    </w:p>
    <w:p w14:paraId="227C20A0" w14:textId="77777777" w:rsidR="0016522F" w:rsidRPr="009A7C70" w:rsidRDefault="0016522F" w:rsidP="0016522F">
      <w:pPr>
        <w:autoSpaceDE w:val="0"/>
        <w:autoSpaceDN w:val="0"/>
        <w:adjustRightInd w:val="0"/>
        <w:spacing w:before="100" w:after="100" w:line="240" w:lineRule="auto"/>
        <w:ind w:left="1133" w:hanging="1134"/>
        <w:jc w:val="both"/>
        <w:outlineLvl w:val="1"/>
        <w:rPr>
          <w:rFonts w:ascii="Century Gothic" w:hAnsi="Century Gothic" w:cs="Verdana"/>
          <w:color w:val="000000"/>
          <w:sz w:val="28"/>
          <w:szCs w:val="28"/>
        </w:rPr>
      </w:pPr>
      <w:bookmarkStart w:id="0" w:name="_Toc62638664"/>
      <w:r w:rsidRPr="009A7C70">
        <w:rPr>
          <w:rFonts w:ascii="Century Gothic" w:hAnsi="Century Gothic" w:cs="Verdana"/>
          <w:b/>
          <w:bCs/>
          <w:color w:val="000000"/>
          <w:sz w:val="28"/>
          <w:szCs w:val="28"/>
        </w:rPr>
        <w:t xml:space="preserve">1.1. </w:t>
      </w:r>
      <w:r w:rsidRPr="009A7C70">
        <w:rPr>
          <w:rFonts w:ascii="Century Gothic" w:hAnsi="Century Gothic" w:cs="Verdana"/>
          <w:b/>
          <w:bCs/>
          <w:color w:val="000000"/>
          <w:sz w:val="28"/>
          <w:szCs w:val="28"/>
          <w:u w:val="single"/>
        </w:rPr>
        <w:t>Objet de la synthèse d’exécution</w:t>
      </w:r>
      <w:bookmarkEnd w:id="0"/>
      <w:r w:rsidRPr="009A7C70">
        <w:rPr>
          <w:rFonts w:ascii="Century Gothic" w:hAnsi="Century Gothic" w:cs="Verdana"/>
          <w:b/>
          <w:bCs/>
          <w:color w:val="000000"/>
          <w:sz w:val="28"/>
          <w:szCs w:val="28"/>
          <w:u w:val="single"/>
        </w:rPr>
        <w:t xml:space="preserve"> </w:t>
      </w:r>
    </w:p>
    <w:p w14:paraId="0EFC5DB7" w14:textId="77777777" w:rsidR="0016522F" w:rsidRPr="009A7C70" w:rsidRDefault="0016522F" w:rsidP="0016522F">
      <w:pPr>
        <w:autoSpaceDE w:val="0"/>
        <w:autoSpaceDN w:val="0"/>
        <w:adjustRightInd w:val="0"/>
        <w:spacing w:after="0" w:line="240" w:lineRule="auto"/>
        <w:rPr>
          <w:rFonts w:ascii="Century Gothic" w:hAnsi="Century Gothic" w:cs="Verdana"/>
          <w:color w:val="000000"/>
          <w:sz w:val="28"/>
          <w:szCs w:val="28"/>
        </w:rPr>
      </w:pPr>
    </w:p>
    <w:p w14:paraId="02A3E2D1" w14:textId="7BFF8459" w:rsidR="0016522F" w:rsidRDefault="0016522F" w:rsidP="0016522F">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Afin de permettre l’établissement par les entreprises de plans d’exécution coordonnés et cohérents, il est</w:t>
      </w:r>
      <w:r w:rsidR="00C93FA6" w:rsidRPr="009A7C70">
        <w:rPr>
          <w:rFonts w:ascii="Century Gothic" w:hAnsi="Century Gothic" w:cs="Verdana"/>
          <w:color w:val="000000"/>
          <w:sz w:val="20"/>
          <w:szCs w:val="20"/>
        </w:rPr>
        <w:t xml:space="preserve"> prévu une synthèse des études exécutées par </w:t>
      </w:r>
      <w:r w:rsidR="00D00907" w:rsidRPr="00D00907">
        <w:rPr>
          <w:rFonts w:ascii="Century Gothic" w:hAnsi="Century Gothic" w:cs="Verdana"/>
          <w:color w:val="000000"/>
          <w:sz w:val="20"/>
          <w:szCs w:val="20"/>
          <w:highlight w:val="yellow"/>
        </w:rPr>
        <w:t>l’entreprise titulaire du lot CVCD</w:t>
      </w:r>
      <w:r w:rsidR="00D00907">
        <w:rPr>
          <w:rFonts w:ascii="Century Gothic" w:hAnsi="Century Gothic" w:cs="Verdana"/>
          <w:color w:val="000000"/>
          <w:sz w:val="20"/>
          <w:szCs w:val="20"/>
        </w:rPr>
        <w:t>.</w:t>
      </w:r>
    </w:p>
    <w:p w14:paraId="72BC9E09" w14:textId="77777777" w:rsidR="00D00907" w:rsidRDefault="00D00907" w:rsidP="0016522F">
      <w:pPr>
        <w:autoSpaceDE w:val="0"/>
        <w:autoSpaceDN w:val="0"/>
        <w:adjustRightInd w:val="0"/>
        <w:spacing w:after="0" w:line="240" w:lineRule="auto"/>
        <w:jc w:val="both"/>
        <w:rPr>
          <w:rFonts w:ascii="Century Gothic" w:hAnsi="Century Gothic" w:cs="Verdana"/>
          <w:color w:val="000000"/>
          <w:sz w:val="20"/>
          <w:szCs w:val="20"/>
        </w:rPr>
      </w:pPr>
    </w:p>
    <w:p w14:paraId="4A5D4A4A" w14:textId="60EE632F" w:rsidR="00D00907" w:rsidRPr="009A7C70" w:rsidRDefault="00D00907" w:rsidP="0016522F">
      <w:pPr>
        <w:autoSpaceDE w:val="0"/>
        <w:autoSpaceDN w:val="0"/>
        <w:adjustRightInd w:val="0"/>
        <w:spacing w:after="0" w:line="240" w:lineRule="auto"/>
        <w:jc w:val="both"/>
        <w:rPr>
          <w:rFonts w:ascii="Century Gothic" w:hAnsi="Century Gothic" w:cs="Verdana"/>
          <w:color w:val="000000"/>
          <w:sz w:val="20"/>
          <w:szCs w:val="20"/>
        </w:rPr>
      </w:pPr>
      <w:r w:rsidRPr="00D00907">
        <w:rPr>
          <w:rFonts w:ascii="Century Gothic" w:hAnsi="Century Gothic" w:cs="Verdana"/>
          <w:color w:val="000000"/>
          <w:sz w:val="20"/>
          <w:szCs w:val="20"/>
          <w:highlight w:val="yellow"/>
        </w:rPr>
        <w:t>L</w:t>
      </w:r>
      <w:r>
        <w:rPr>
          <w:rFonts w:ascii="Century Gothic" w:hAnsi="Century Gothic" w:cs="Verdana"/>
          <w:color w:val="000000"/>
          <w:sz w:val="20"/>
          <w:szCs w:val="20"/>
          <w:highlight w:val="yellow"/>
        </w:rPr>
        <w:t>e</w:t>
      </w:r>
      <w:r w:rsidRPr="00D00907">
        <w:rPr>
          <w:rFonts w:ascii="Century Gothic" w:hAnsi="Century Gothic" w:cs="Verdana"/>
          <w:color w:val="000000"/>
          <w:sz w:val="20"/>
          <w:szCs w:val="20"/>
          <w:highlight w:val="yellow"/>
        </w:rPr>
        <w:t xml:space="preserve"> titulaire du lot CVCD</w:t>
      </w:r>
      <w:r w:rsidRPr="009A7C70">
        <w:rPr>
          <w:rFonts w:ascii="Century Gothic" w:hAnsi="Century Gothic" w:cs="Verdana"/>
          <w:color w:val="000000"/>
          <w:sz w:val="20"/>
          <w:szCs w:val="20"/>
        </w:rPr>
        <w:t xml:space="preserve"> affectera un représentant qualifié et habilité à prendre des décisions pour assurer cette mission, ce sera « le directeur de synthèse ».</w:t>
      </w:r>
    </w:p>
    <w:p w14:paraId="64411B47" w14:textId="77777777" w:rsidR="00981849" w:rsidRPr="009A7C70" w:rsidRDefault="00981849" w:rsidP="0016522F">
      <w:pPr>
        <w:autoSpaceDE w:val="0"/>
        <w:autoSpaceDN w:val="0"/>
        <w:adjustRightInd w:val="0"/>
        <w:spacing w:after="0" w:line="240" w:lineRule="auto"/>
        <w:jc w:val="both"/>
        <w:rPr>
          <w:rFonts w:ascii="Century Gothic" w:hAnsi="Century Gothic" w:cs="Verdana"/>
          <w:color w:val="000000"/>
          <w:sz w:val="20"/>
          <w:szCs w:val="20"/>
        </w:rPr>
      </w:pPr>
    </w:p>
    <w:p w14:paraId="30C06B35" w14:textId="4537F1DA" w:rsidR="0016522F" w:rsidRPr="009A7C70" w:rsidRDefault="0016522F" w:rsidP="0016522F">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Cette organisation telle qu’elle est décrite dans le présent document a pour but de réduire au minimum le délai nécessaire à la réalisation d’une étude d’exécution tous corps d’état cohérente, approuvée par le Maître d’</w:t>
      </w:r>
      <w:r w:rsidR="007D4A02" w:rsidRPr="009A7C70">
        <w:rPr>
          <w:rFonts w:ascii="Century Gothic" w:hAnsi="Century Gothic" w:cs="Verdana"/>
          <w:color w:val="000000"/>
          <w:sz w:val="20"/>
          <w:szCs w:val="20"/>
        </w:rPr>
        <w:t>œuvre</w:t>
      </w:r>
      <w:r w:rsidRPr="009A7C70">
        <w:rPr>
          <w:rFonts w:ascii="Century Gothic" w:hAnsi="Century Gothic" w:cs="Verdana"/>
          <w:color w:val="000000"/>
          <w:sz w:val="20"/>
          <w:szCs w:val="20"/>
        </w:rPr>
        <w:t xml:space="preserve"> et le bureau de Contrôle et conforme au marché des Entreprises. </w:t>
      </w:r>
    </w:p>
    <w:p w14:paraId="60DD96C2" w14:textId="77777777" w:rsidR="00981849" w:rsidRPr="009A7C70" w:rsidRDefault="00981849" w:rsidP="0016522F">
      <w:pPr>
        <w:autoSpaceDE w:val="0"/>
        <w:autoSpaceDN w:val="0"/>
        <w:adjustRightInd w:val="0"/>
        <w:spacing w:after="0" w:line="240" w:lineRule="auto"/>
        <w:jc w:val="both"/>
        <w:rPr>
          <w:rFonts w:ascii="Century Gothic" w:hAnsi="Century Gothic" w:cs="Verdana"/>
          <w:color w:val="000000"/>
          <w:sz w:val="20"/>
          <w:szCs w:val="20"/>
        </w:rPr>
      </w:pPr>
    </w:p>
    <w:p w14:paraId="2FED8DC2" w14:textId="77777777" w:rsidR="0016522F" w:rsidRPr="009A7C70" w:rsidRDefault="0016522F" w:rsidP="0016522F">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La cellule de synthèse élabore les documents suivants : </w:t>
      </w:r>
    </w:p>
    <w:p w14:paraId="476419ED" w14:textId="77777777" w:rsidR="0016522F" w:rsidRPr="009A7C70" w:rsidRDefault="0016522F" w:rsidP="0016522F">
      <w:pPr>
        <w:autoSpaceDE w:val="0"/>
        <w:autoSpaceDN w:val="0"/>
        <w:adjustRightInd w:val="0"/>
        <w:spacing w:after="0" w:line="240" w:lineRule="auto"/>
        <w:ind w:left="1068" w:hanging="360"/>
        <w:jc w:val="both"/>
        <w:rPr>
          <w:rFonts w:ascii="Century Gothic" w:hAnsi="Century Gothic" w:cs="Verdana"/>
          <w:color w:val="000000"/>
          <w:sz w:val="20"/>
          <w:szCs w:val="20"/>
        </w:rPr>
      </w:pPr>
      <w:r w:rsidRPr="009A7C70">
        <w:rPr>
          <w:rFonts w:ascii="Century Gothic" w:hAnsi="Century Gothic" w:cs="Times New Roman"/>
          <w:color w:val="000000"/>
          <w:sz w:val="20"/>
          <w:szCs w:val="20"/>
        </w:rPr>
        <w:t xml:space="preserve">- </w:t>
      </w:r>
      <w:r w:rsidRPr="009A7C70">
        <w:rPr>
          <w:rFonts w:ascii="Century Gothic" w:hAnsi="Century Gothic" w:cs="Verdana"/>
          <w:color w:val="000000"/>
          <w:sz w:val="20"/>
          <w:szCs w:val="20"/>
        </w:rPr>
        <w:t xml:space="preserve">Fonds de plans de synthèse </w:t>
      </w:r>
    </w:p>
    <w:p w14:paraId="664379C1" w14:textId="77777777" w:rsidR="0016522F" w:rsidRPr="009A7C70" w:rsidRDefault="0016522F" w:rsidP="0016522F">
      <w:pPr>
        <w:autoSpaceDE w:val="0"/>
        <w:autoSpaceDN w:val="0"/>
        <w:adjustRightInd w:val="0"/>
        <w:spacing w:after="0" w:line="240" w:lineRule="auto"/>
        <w:ind w:left="1068" w:hanging="360"/>
        <w:jc w:val="both"/>
        <w:rPr>
          <w:rFonts w:ascii="Century Gothic" w:hAnsi="Century Gothic" w:cs="Verdana"/>
          <w:color w:val="000000"/>
          <w:sz w:val="20"/>
          <w:szCs w:val="20"/>
        </w:rPr>
      </w:pPr>
      <w:r w:rsidRPr="009A7C70">
        <w:rPr>
          <w:rFonts w:ascii="Century Gothic" w:hAnsi="Century Gothic" w:cs="Times New Roman"/>
          <w:color w:val="000000"/>
          <w:sz w:val="20"/>
          <w:szCs w:val="20"/>
        </w:rPr>
        <w:t xml:space="preserve">- </w:t>
      </w:r>
      <w:r w:rsidRPr="009A7C70">
        <w:rPr>
          <w:rFonts w:ascii="Century Gothic" w:hAnsi="Century Gothic" w:cs="Verdana"/>
          <w:color w:val="000000"/>
          <w:sz w:val="20"/>
          <w:szCs w:val="20"/>
        </w:rPr>
        <w:t xml:space="preserve">Plans de synthèse des réseaux </w:t>
      </w:r>
    </w:p>
    <w:p w14:paraId="45A2C717" w14:textId="77777777" w:rsidR="0016522F" w:rsidRPr="009A7C70" w:rsidRDefault="0016522F" w:rsidP="0016522F">
      <w:pPr>
        <w:autoSpaceDE w:val="0"/>
        <w:autoSpaceDN w:val="0"/>
        <w:adjustRightInd w:val="0"/>
        <w:spacing w:after="0" w:line="240" w:lineRule="auto"/>
        <w:ind w:left="1068" w:hanging="360"/>
        <w:jc w:val="both"/>
        <w:rPr>
          <w:rFonts w:ascii="Century Gothic" w:hAnsi="Century Gothic" w:cs="Verdana"/>
          <w:color w:val="000000"/>
          <w:sz w:val="20"/>
          <w:szCs w:val="20"/>
        </w:rPr>
      </w:pPr>
      <w:r w:rsidRPr="009A7C70">
        <w:rPr>
          <w:rFonts w:ascii="Century Gothic" w:hAnsi="Century Gothic" w:cs="Times New Roman"/>
          <w:color w:val="000000"/>
          <w:sz w:val="20"/>
          <w:szCs w:val="20"/>
        </w:rPr>
        <w:t xml:space="preserve">- </w:t>
      </w:r>
      <w:r w:rsidRPr="009A7C70">
        <w:rPr>
          <w:rFonts w:ascii="Century Gothic" w:hAnsi="Century Gothic" w:cs="Verdana"/>
          <w:color w:val="000000"/>
          <w:sz w:val="20"/>
          <w:szCs w:val="20"/>
        </w:rPr>
        <w:t xml:space="preserve">Plan de synthèse des réservations </w:t>
      </w:r>
    </w:p>
    <w:p w14:paraId="10BC9F5D" w14:textId="77777777" w:rsidR="0016522F" w:rsidRPr="009A7C70" w:rsidRDefault="0016522F" w:rsidP="0016522F">
      <w:pPr>
        <w:autoSpaceDE w:val="0"/>
        <w:autoSpaceDN w:val="0"/>
        <w:adjustRightInd w:val="0"/>
        <w:spacing w:after="0" w:line="240" w:lineRule="auto"/>
        <w:ind w:left="1068" w:hanging="360"/>
        <w:jc w:val="both"/>
        <w:rPr>
          <w:rFonts w:ascii="Century Gothic" w:hAnsi="Century Gothic" w:cs="Verdana"/>
          <w:color w:val="000000"/>
          <w:sz w:val="20"/>
          <w:szCs w:val="20"/>
        </w:rPr>
      </w:pPr>
      <w:r w:rsidRPr="009A7C70">
        <w:rPr>
          <w:rFonts w:ascii="Century Gothic" w:hAnsi="Century Gothic" w:cs="Times New Roman"/>
          <w:color w:val="000000"/>
          <w:sz w:val="20"/>
          <w:szCs w:val="20"/>
        </w:rPr>
        <w:t xml:space="preserve">- </w:t>
      </w:r>
      <w:r w:rsidRPr="009A7C70">
        <w:rPr>
          <w:rFonts w:ascii="Century Gothic" w:hAnsi="Century Gothic" w:cs="Verdana"/>
          <w:color w:val="000000"/>
          <w:sz w:val="20"/>
          <w:szCs w:val="20"/>
        </w:rPr>
        <w:t xml:space="preserve">Plans des terminaux </w:t>
      </w:r>
    </w:p>
    <w:p w14:paraId="2F3A7CBE" w14:textId="77777777" w:rsidR="0016522F" w:rsidRPr="009A7C70" w:rsidRDefault="0016522F" w:rsidP="0016522F">
      <w:pPr>
        <w:autoSpaceDE w:val="0"/>
        <w:autoSpaceDN w:val="0"/>
        <w:adjustRightInd w:val="0"/>
        <w:spacing w:after="0" w:line="240" w:lineRule="auto"/>
        <w:rPr>
          <w:rFonts w:ascii="Century Gothic" w:hAnsi="Century Gothic" w:cs="Verdana"/>
          <w:color w:val="000000"/>
          <w:sz w:val="20"/>
          <w:szCs w:val="20"/>
        </w:rPr>
      </w:pPr>
    </w:p>
    <w:p w14:paraId="71D04336" w14:textId="32A74400" w:rsidR="0016522F" w:rsidRPr="009A7C70" w:rsidRDefault="0016522F" w:rsidP="0016522F">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Ces plans représenteront les solutions apportées pour la mise en cohérence spatiale des ouvrages de tous les corps d’état, dans le respect du projet de la Maîtrise d’</w:t>
      </w:r>
      <w:r w:rsidR="007D4A02" w:rsidRPr="009A7C70">
        <w:rPr>
          <w:rFonts w:ascii="Century Gothic" w:hAnsi="Century Gothic" w:cs="Verdana"/>
          <w:color w:val="000000"/>
          <w:sz w:val="20"/>
          <w:szCs w:val="20"/>
        </w:rPr>
        <w:t>œuvre</w:t>
      </w:r>
      <w:r w:rsidRPr="009A7C70">
        <w:rPr>
          <w:rFonts w:ascii="Century Gothic" w:hAnsi="Century Gothic" w:cs="Verdana"/>
          <w:color w:val="000000"/>
          <w:sz w:val="20"/>
          <w:szCs w:val="20"/>
        </w:rPr>
        <w:t xml:space="preserve"> et des normes en vigueur notamment pour ce qui est : </w:t>
      </w:r>
    </w:p>
    <w:p w14:paraId="5DAF65AD" w14:textId="77777777" w:rsidR="00981849" w:rsidRPr="009A7C70" w:rsidRDefault="00981849" w:rsidP="0016522F">
      <w:pPr>
        <w:autoSpaceDE w:val="0"/>
        <w:autoSpaceDN w:val="0"/>
        <w:adjustRightInd w:val="0"/>
        <w:spacing w:after="0" w:line="240" w:lineRule="auto"/>
        <w:jc w:val="both"/>
        <w:rPr>
          <w:rFonts w:ascii="Century Gothic" w:hAnsi="Century Gothic" w:cs="Verdana"/>
          <w:color w:val="000000"/>
          <w:sz w:val="20"/>
          <w:szCs w:val="20"/>
        </w:rPr>
      </w:pPr>
    </w:p>
    <w:p w14:paraId="2CDC8FD1" w14:textId="77777777" w:rsidR="0016522F" w:rsidRPr="009A7C70" w:rsidRDefault="0016522F" w:rsidP="0016522F">
      <w:pPr>
        <w:autoSpaceDE w:val="0"/>
        <w:autoSpaceDN w:val="0"/>
        <w:adjustRightInd w:val="0"/>
        <w:spacing w:after="0" w:line="240" w:lineRule="auto"/>
        <w:ind w:left="1068" w:hanging="360"/>
        <w:jc w:val="both"/>
        <w:rPr>
          <w:rFonts w:ascii="Century Gothic" w:hAnsi="Century Gothic" w:cs="Verdana"/>
          <w:color w:val="000000"/>
          <w:sz w:val="20"/>
          <w:szCs w:val="20"/>
        </w:rPr>
      </w:pPr>
      <w:r w:rsidRPr="009A7C70">
        <w:rPr>
          <w:rFonts w:ascii="Century Gothic" w:hAnsi="Century Gothic" w:cs="Times New Roman"/>
          <w:color w:val="000000"/>
          <w:sz w:val="20"/>
          <w:szCs w:val="20"/>
        </w:rPr>
        <w:t xml:space="preserve">- </w:t>
      </w:r>
      <w:r w:rsidRPr="009A7C70">
        <w:rPr>
          <w:rFonts w:ascii="Century Gothic" w:hAnsi="Century Gothic" w:cs="Verdana"/>
          <w:color w:val="000000"/>
          <w:sz w:val="20"/>
          <w:szCs w:val="20"/>
        </w:rPr>
        <w:t xml:space="preserve">Du fonctionnement satisfaisant de tous les systèmes </w:t>
      </w:r>
    </w:p>
    <w:p w14:paraId="248602F8" w14:textId="77777777" w:rsidR="0016522F" w:rsidRPr="009A7C70" w:rsidRDefault="0016522F" w:rsidP="0016522F">
      <w:pPr>
        <w:autoSpaceDE w:val="0"/>
        <w:autoSpaceDN w:val="0"/>
        <w:adjustRightInd w:val="0"/>
        <w:spacing w:after="0" w:line="240" w:lineRule="auto"/>
        <w:ind w:left="1068" w:hanging="360"/>
        <w:jc w:val="both"/>
        <w:rPr>
          <w:rFonts w:ascii="Century Gothic" w:hAnsi="Century Gothic" w:cs="Verdana"/>
          <w:color w:val="000000"/>
          <w:sz w:val="20"/>
          <w:szCs w:val="20"/>
        </w:rPr>
      </w:pPr>
      <w:r w:rsidRPr="009A7C70">
        <w:rPr>
          <w:rFonts w:ascii="Century Gothic" w:hAnsi="Century Gothic" w:cs="Times New Roman"/>
          <w:color w:val="000000"/>
          <w:sz w:val="20"/>
          <w:szCs w:val="20"/>
        </w:rPr>
        <w:t xml:space="preserve">- </w:t>
      </w:r>
      <w:r w:rsidRPr="009A7C70">
        <w:rPr>
          <w:rFonts w:ascii="Century Gothic" w:hAnsi="Century Gothic" w:cs="Verdana"/>
          <w:color w:val="000000"/>
          <w:sz w:val="20"/>
          <w:szCs w:val="20"/>
        </w:rPr>
        <w:t xml:space="preserve">Des bonnes possibilités d’accès pour la maintenance </w:t>
      </w:r>
    </w:p>
    <w:p w14:paraId="442CA6DB" w14:textId="77777777" w:rsidR="0016522F" w:rsidRPr="009A7C70" w:rsidRDefault="0016522F" w:rsidP="0016522F">
      <w:pPr>
        <w:autoSpaceDE w:val="0"/>
        <w:autoSpaceDN w:val="0"/>
        <w:adjustRightInd w:val="0"/>
        <w:spacing w:after="0" w:line="240" w:lineRule="auto"/>
        <w:ind w:left="1068" w:hanging="360"/>
        <w:jc w:val="both"/>
        <w:rPr>
          <w:rFonts w:ascii="Century Gothic" w:hAnsi="Century Gothic" w:cs="Verdana"/>
          <w:color w:val="000000"/>
          <w:sz w:val="20"/>
          <w:szCs w:val="20"/>
        </w:rPr>
      </w:pPr>
      <w:r w:rsidRPr="009A7C70">
        <w:rPr>
          <w:rFonts w:ascii="Century Gothic" w:hAnsi="Century Gothic" w:cs="Times New Roman"/>
          <w:color w:val="000000"/>
          <w:sz w:val="20"/>
          <w:szCs w:val="20"/>
        </w:rPr>
        <w:t xml:space="preserve">- </w:t>
      </w:r>
      <w:r w:rsidRPr="009A7C70">
        <w:rPr>
          <w:rFonts w:ascii="Century Gothic" w:hAnsi="Century Gothic" w:cs="Verdana"/>
          <w:color w:val="000000"/>
          <w:sz w:val="20"/>
          <w:szCs w:val="20"/>
        </w:rPr>
        <w:t xml:space="preserve">De la compatibilité des encombrements avec une bonne exploitation des bâtiments. </w:t>
      </w:r>
    </w:p>
    <w:p w14:paraId="0009F355" w14:textId="77777777" w:rsidR="0016522F" w:rsidRPr="009A7C70" w:rsidRDefault="0016522F" w:rsidP="0016522F">
      <w:pPr>
        <w:autoSpaceDE w:val="0"/>
        <w:autoSpaceDN w:val="0"/>
        <w:adjustRightInd w:val="0"/>
        <w:spacing w:after="0" w:line="240" w:lineRule="auto"/>
        <w:rPr>
          <w:rFonts w:ascii="Century Gothic" w:hAnsi="Century Gothic" w:cs="Verdana"/>
          <w:color w:val="000000"/>
          <w:sz w:val="20"/>
          <w:szCs w:val="20"/>
        </w:rPr>
      </w:pPr>
    </w:p>
    <w:p w14:paraId="18C8BA34" w14:textId="77777777" w:rsidR="0016522F" w:rsidRPr="009A7C70" w:rsidRDefault="0016522F" w:rsidP="0016522F">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La cellule de synthèse réalise des plans de synthèse globaux par mise en cohérence, après superpositions informatiques, des informations fournies par les différents corps d’état concernés. </w:t>
      </w:r>
    </w:p>
    <w:p w14:paraId="6D2377D2" w14:textId="77777777" w:rsidR="00981849" w:rsidRPr="009A7C70" w:rsidRDefault="00981849" w:rsidP="0016522F">
      <w:pPr>
        <w:autoSpaceDE w:val="0"/>
        <w:autoSpaceDN w:val="0"/>
        <w:adjustRightInd w:val="0"/>
        <w:spacing w:after="0" w:line="240" w:lineRule="auto"/>
        <w:rPr>
          <w:rFonts w:ascii="Century Gothic" w:hAnsi="Century Gothic" w:cs="Verdana"/>
          <w:color w:val="000000"/>
          <w:sz w:val="24"/>
          <w:szCs w:val="24"/>
        </w:rPr>
      </w:pPr>
    </w:p>
    <w:p w14:paraId="04B8B080" w14:textId="77777777" w:rsidR="0016522F" w:rsidRPr="009A7C70" w:rsidRDefault="0016522F" w:rsidP="0016522F">
      <w:pPr>
        <w:autoSpaceDE w:val="0"/>
        <w:autoSpaceDN w:val="0"/>
        <w:adjustRightInd w:val="0"/>
        <w:spacing w:before="100" w:after="100" w:line="240" w:lineRule="auto"/>
        <w:ind w:left="1133" w:hanging="1134"/>
        <w:jc w:val="both"/>
        <w:outlineLvl w:val="1"/>
        <w:rPr>
          <w:rFonts w:ascii="Century Gothic" w:hAnsi="Century Gothic" w:cs="Verdana"/>
          <w:color w:val="000000"/>
          <w:sz w:val="28"/>
          <w:szCs w:val="28"/>
        </w:rPr>
      </w:pPr>
      <w:bookmarkStart w:id="1" w:name="_Toc62638665"/>
      <w:r w:rsidRPr="009A7C70">
        <w:rPr>
          <w:rFonts w:ascii="Century Gothic" w:hAnsi="Century Gothic" w:cs="Verdana"/>
          <w:b/>
          <w:bCs/>
          <w:color w:val="000000"/>
          <w:sz w:val="28"/>
          <w:szCs w:val="28"/>
        </w:rPr>
        <w:t xml:space="preserve">1.2. </w:t>
      </w:r>
      <w:r w:rsidRPr="009A7C70">
        <w:rPr>
          <w:rFonts w:ascii="Century Gothic" w:hAnsi="Century Gothic" w:cs="Verdana"/>
          <w:b/>
          <w:bCs/>
          <w:color w:val="000000"/>
          <w:sz w:val="28"/>
          <w:szCs w:val="28"/>
          <w:u w:val="single"/>
        </w:rPr>
        <w:t>Principes d’organisation de la cellule de synthèse</w:t>
      </w:r>
      <w:bookmarkEnd w:id="1"/>
      <w:r w:rsidRPr="009A7C70">
        <w:rPr>
          <w:rFonts w:ascii="Century Gothic" w:hAnsi="Century Gothic" w:cs="Verdana"/>
          <w:b/>
          <w:bCs/>
          <w:color w:val="000000"/>
          <w:sz w:val="28"/>
          <w:szCs w:val="28"/>
          <w:u w:val="single"/>
        </w:rPr>
        <w:t xml:space="preserve"> </w:t>
      </w:r>
    </w:p>
    <w:p w14:paraId="3C57BFB2" w14:textId="77777777" w:rsidR="00EB5134" w:rsidRPr="009A7C70" w:rsidRDefault="00EB5134" w:rsidP="0016522F">
      <w:pPr>
        <w:autoSpaceDE w:val="0"/>
        <w:autoSpaceDN w:val="0"/>
        <w:adjustRightInd w:val="0"/>
        <w:spacing w:after="0" w:line="240" w:lineRule="auto"/>
        <w:jc w:val="both"/>
        <w:rPr>
          <w:rFonts w:ascii="Century Gothic" w:hAnsi="Century Gothic" w:cs="Verdana"/>
          <w:color w:val="000000"/>
          <w:sz w:val="20"/>
          <w:szCs w:val="20"/>
        </w:rPr>
      </w:pPr>
    </w:p>
    <w:p w14:paraId="0D61D50D" w14:textId="640649E9" w:rsidR="0016522F" w:rsidRPr="009A7C70" w:rsidRDefault="0016522F" w:rsidP="0016522F">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Le </w:t>
      </w:r>
      <w:r w:rsidR="00D00907" w:rsidRPr="00D00907">
        <w:rPr>
          <w:rFonts w:ascii="Century Gothic" w:hAnsi="Century Gothic" w:cs="Verdana"/>
          <w:color w:val="000000"/>
          <w:sz w:val="20"/>
          <w:szCs w:val="20"/>
          <w:highlight w:val="yellow"/>
        </w:rPr>
        <w:t>directeur de synthèse attributaire du lot CVCD</w:t>
      </w:r>
      <w:r w:rsidR="00D00907" w:rsidRPr="009A7C70">
        <w:rPr>
          <w:rFonts w:ascii="Century Gothic" w:hAnsi="Century Gothic" w:cs="Verdana"/>
          <w:color w:val="000000"/>
          <w:sz w:val="20"/>
          <w:szCs w:val="20"/>
        </w:rPr>
        <w:t xml:space="preserve"> </w:t>
      </w:r>
      <w:r w:rsidRPr="009A7C70">
        <w:rPr>
          <w:rFonts w:ascii="Century Gothic" w:hAnsi="Century Gothic" w:cs="Verdana"/>
          <w:color w:val="000000"/>
          <w:sz w:val="20"/>
          <w:szCs w:val="20"/>
        </w:rPr>
        <w:t xml:space="preserve">devra donc effectuer toutes les vérifications nécessaires des éléments de relevés qui lui sont communiqués. Il devra préciser, dès </w:t>
      </w:r>
      <w:r w:rsidR="00EB5134" w:rsidRPr="009A7C70">
        <w:rPr>
          <w:rFonts w:ascii="Century Gothic" w:hAnsi="Century Gothic" w:cs="Verdana"/>
          <w:color w:val="000000"/>
          <w:sz w:val="20"/>
          <w:szCs w:val="20"/>
        </w:rPr>
        <w:t xml:space="preserve">le démarrage de ces études </w:t>
      </w:r>
      <w:r w:rsidRPr="009A7C70">
        <w:rPr>
          <w:rFonts w:ascii="Century Gothic" w:hAnsi="Century Gothic" w:cs="Verdana"/>
          <w:color w:val="000000"/>
          <w:sz w:val="20"/>
          <w:szCs w:val="20"/>
        </w:rPr>
        <w:t xml:space="preserve">si il juge indispensable la réalisation de relevés ponctuels complémentaires dans des espaces qu’il devra alors définir très précisément. </w:t>
      </w:r>
    </w:p>
    <w:p w14:paraId="7D370ED6" w14:textId="77777777" w:rsidR="00EB5134" w:rsidRPr="009A7C70" w:rsidRDefault="00EB5134" w:rsidP="0016522F">
      <w:pPr>
        <w:autoSpaceDE w:val="0"/>
        <w:autoSpaceDN w:val="0"/>
        <w:adjustRightInd w:val="0"/>
        <w:spacing w:after="0" w:line="240" w:lineRule="auto"/>
        <w:jc w:val="both"/>
        <w:rPr>
          <w:rFonts w:ascii="Century Gothic" w:hAnsi="Century Gothic" w:cs="Verdana"/>
          <w:color w:val="000000"/>
          <w:sz w:val="20"/>
          <w:szCs w:val="20"/>
        </w:rPr>
      </w:pPr>
    </w:p>
    <w:p w14:paraId="44413402" w14:textId="6EC9ACF3" w:rsidR="0016522F" w:rsidRPr="00A55C7B" w:rsidRDefault="0016522F" w:rsidP="0016522F">
      <w:pPr>
        <w:autoSpaceDE w:val="0"/>
        <w:autoSpaceDN w:val="0"/>
        <w:adjustRightInd w:val="0"/>
        <w:spacing w:after="0" w:line="240" w:lineRule="auto"/>
        <w:jc w:val="both"/>
        <w:rPr>
          <w:rFonts w:ascii="Century Gothic" w:hAnsi="Century Gothic" w:cs="Verdana"/>
          <w:color w:val="FF0000"/>
          <w:sz w:val="20"/>
          <w:szCs w:val="20"/>
        </w:rPr>
      </w:pPr>
      <w:r w:rsidRPr="0096337D">
        <w:rPr>
          <w:rFonts w:ascii="Century Gothic" w:hAnsi="Century Gothic" w:cs="Verdana"/>
          <w:color w:val="000000"/>
          <w:sz w:val="20"/>
          <w:szCs w:val="20"/>
        </w:rPr>
        <w:t>Les documents graphiques fournis seront de type DWG réalisés avec le logiciel Autocad (version en cours) et régis pa</w:t>
      </w:r>
      <w:r w:rsidR="00C93FA6" w:rsidRPr="0096337D">
        <w:rPr>
          <w:rFonts w:ascii="Century Gothic" w:hAnsi="Century Gothic" w:cs="Verdana"/>
          <w:color w:val="000000"/>
          <w:sz w:val="20"/>
          <w:szCs w:val="20"/>
        </w:rPr>
        <w:t>r charte graphique définie par la maîtrise d’œuvre</w:t>
      </w:r>
      <w:r w:rsidRPr="0096337D">
        <w:rPr>
          <w:rFonts w:ascii="Century Gothic" w:hAnsi="Century Gothic" w:cs="Verdana"/>
          <w:color w:val="000000"/>
          <w:sz w:val="20"/>
          <w:szCs w:val="20"/>
        </w:rPr>
        <w:t xml:space="preserve"> pour chacun</w:t>
      </w:r>
      <w:r w:rsidRPr="009A7C70">
        <w:rPr>
          <w:rFonts w:ascii="Century Gothic" w:hAnsi="Century Gothic" w:cs="Verdana"/>
          <w:color w:val="000000"/>
          <w:sz w:val="20"/>
          <w:szCs w:val="20"/>
        </w:rPr>
        <w:t xml:space="preserve"> des lots</w:t>
      </w:r>
      <w:r w:rsidR="00C93FA6" w:rsidRPr="009A7C70">
        <w:rPr>
          <w:rFonts w:ascii="Century Gothic" w:hAnsi="Century Gothic" w:cs="Verdana"/>
          <w:color w:val="000000"/>
          <w:sz w:val="20"/>
          <w:szCs w:val="20"/>
        </w:rPr>
        <w:t xml:space="preserve">. </w:t>
      </w:r>
      <w:r w:rsidRPr="009A7C70">
        <w:rPr>
          <w:rFonts w:ascii="Century Gothic" w:hAnsi="Century Gothic" w:cs="Verdana"/>
          <w:color w:val="000000"/>
          <w:sz w:val="20"/>
          <w:szCs w:val="20"/>
        </w:rPr>
        <w:t xml:space="preserve">Ces documents serviront de fonds de plans pour les études de synthèses </w:t>
      </w:r>
      <w:r w:rsidR="00C93FA6" w:rsidRPr="009A7C70">
        <w:rPr>
          <w:rFonts w:ascii="Century Gothic" w:hAnsi="Century Gothic" w:cs="Verdana"/>
          <w:color w:val="000000"/>
          <w:sz w:val="20"/>
          <w:szCs w:val="20"/>
        </w:rPr>
        <w:t xml:space="preserve">de la maîtrise d’œuvre </w:t>
      </w:r>
      <w:r w:rsidRPr="009A7C70">
        <w:rPr>
          <w:rFonts w:ascii="Century Gothic" w:hAnsi="Century Gothic" w:cs="Verdana"/>
          <w:color w:val="000000"/>
          <w:sz w:val="20"/>
          <w:szCs w:val="20"/>
        </w:rPr>
        <w:t>et seront transférés</w:t>
      </w:r>
      <w:r w:rsidR="00C93FA6" w:rsidRPr="009A7C70">
        <w:rPr>
          <w:rFonts w:ascii="Century Gothic" w:hAnsi="Century Gothic" w:cs="Verdana"/>
          <w:color w:val="000000"/>
          <w:sz w:val="20"/>
          <w:szCs w:val="20"/>
        </w:rPr>
        <w:t xml:space="preserve"> aux entreprises des différents lots. </w:t>
      </w:r>
    </w:p>
    <w:p w14:paraId="14750BC4" w14:textId="77777777" w:rsidR="00EB5134" w:rsidRPr="009A7C70" w:rsidRDefault="00EB5134" w:rsidP="0016522F">
      <w:pPr>
        <w:autoSpaceDE w:val="0"/>
        <w:autoSpaceDN w:val="0"/>
        <w:adjustRightInd w:val="0"/>
        <w:spacing w:after="0" w:line="240" w:lineRule="auto"/>
        <w:jc w:val="both"/>
        <w:rPr>
          <w:rFonts w:ascii="Century Gothic" w:hAnsi="Century Gothic" w:cs="Verdana"/>
          <w:color w:val="000000"/>
          <w:sz w:val="20"/>
          <w:szCs w:val="20"/>
        </w:rPr>
      </w:pPr>
    </w:p>
    <w:p w14:paraId="69512C47" w14:textId="77777777" w:rsidR="0016522F" w:rsidRPr="009A7C70" w:rsidRDefault="0016522F" w:rsidP="0016522F">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lastRenderedPageBreak/>
        <w:t>Cette cellule de synthèse sera installée dans les installations de chantier</w:t>
      </w:r>
      <w:r w:rsidR="00EB5134" w:rsidRPr="009A7C70">
        <w:rPr>
          <w:rFonts w:ascii="Century Gothic" w:hAnsi="Century Gothic" w:cs="Verdana"/>
          <w:color w:val="000000"/>
          <w:sz w:val="20"/>
          <w:szCs w:val="20"/>
        </w:rPr>
        <w:t>, dans un local fermé, sécurisé.</w:t>
      </w:r>
    </w:p>
    <w:p w14:paraId="6A1C83F8" w14:textId="77777777" w:rsidR="0016522F" w:rsidRPr="009A7C70" w:rsidRDefault="0016522F" w:rsidP="0016522F">
      <w:pPr>
        <w:autoSpaceDE w:val="0"/>
        <w:autoSpaceDN w:val="0"/>
        <w:adjustRightInd w:val="0"/>
        <w:spacing w:after="0" w:line="240" w:lineRule="auto"/>
        <w:jc w:val="both"/>
        <w:rPr>
          <w:rFonts w:ascii="Century Gothic" w:hAnsi="Century Gothic" w:cs="Verdana"/>
          <w:color w:val="000000"/>
          <w:sz w:val="20"/>
          <w:szCs w:val="20"/>
        </w:rPr>
      </w:pPr>
    </w:p>
    <w:p w14:paraId="62FFBBAD" w14:textId="5E891586" w:rsidR="0016522F" w:rsidRDefault="0016522F" w:rsidP="0016522F">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La cellule de synthèse sera : </w:t>
      </w:r>
    </w:p>
    <w:p w14:paraId="4C0B99A2" w14:textId="77777777" w:rsidR="009A7C70" w:rsidRPr="009A7C70" w:rsidRDefault="009A7C70" w:rsidP="0016522F">
      <w:pPr>
        <w:autoSpaceDE w:val="0"/>
        <w:autoSpaceDN w:val="0"/>
        <w:adjustRightInd w:val="0"/>
        <w:spacing w:after="0" w:line="240" w:lineRule="auto"/>
        <w:jc w:val="both"/>
        <w:rPr>
          <w:rFonts w:ascii="Century Gothic" w:hAnsi="Century Gothic" w:cs="Verdana"/>
          <w:color w:val="000000"/>
          <w:sz w:val="20"/>
          <w:szCs w:val="20"/>
        </w:rPr>
      </w:pPr>
    </w:p>
    <w:p w14:paraId="07CFBBFC" w14:textId="676287C7" w:rsidR="0016522F" w:rsidRDefault="0016522F" w:rsidP="0016522F">
      <w:pPr>
        <w:autoSpaceDE w:val="0"/>
        <w:autoSpaceDN w:val="0"/>
        <w:adjustRightInd w:val="0"/>
        <w:spacing w:after="0" w:line="240" w:lineRule="auto"/>
        <w:ind w:left="1068" w:hanging="360"/>
        <w:jc w:val="both"/>
        <w:rPr>
          <w:rFonts w:ascii="Century Gothic" w:hAnsi="Century Gothic" w:cs="Verdana"/>
          <w:color w:val="000000"/>
          <w:sz w:val="20"/>
          <w:szCs w:val="20"/>
        </w:rPr>
      </w:pPr>
      <w:r w:rsidRPr="009A7C70">
        <w:rPr>
          <w:rFonts w:ascii="Century Gothic" w:hAnsi="Century Gothic" w:cs="Times New Roman"/>
          <w:color w:val="000000"/>
          <w:sz w:val="20"/>
          <w:szCs w:val="20"/>
        </w:rPr>
        <w:t xml:space="preserve">- </w:t>
      </w:r>
      <w:r w:rsidR="009A7C70">
        <w:rPr>
          <w:rFonts w:ascii="Century Gothic" w:hAnsi="Century Gothic" w:cs="Times New Roman"/>
          <w:color w:val="000000"/>
          <w:sz w:val="20"/>
          <w:szCs w:val="20"/>
        </w:rPr>
        <w:tab/>
      </w:r>
      <w:r w:rsidRPr="009A7C70">
        <w:rPr>
          <w:rFonts w:ascii="Century Gothic" w:hAnsi="Century Gothic" w:cs="Verdana"/>
          <w:color w:val="000000"/>
          <w:sz w:val="20"/>
          <w:szCs w:val="20"/>
        </w:rPr>
        <w:t>Sou</w:t>
      </w:r>
      <w:r w:rsidR="00C93FA6" w:rsidRPr="009A7C70">
        <w:rPr>
          <w:rFonts w:ascii="Century Gothic" w:hAnsi="Century Gothic" w:cs="Verdana"/>
          <w:color w:val="000000"/>
          <w:sz w:val="20"/>
          <w:szCs w:val="20"/>
        </w:rPr>
        <w:t xml:space="preserve">s la responsabilité technique </w:t>
      </w:r>
      <w:r w:rsidR="00D00907">
        <w:rPr>
          <w:rFonts w:ascii="Century Gothic" w:hAnsi="Century Gothic" w:cs="Verdana"/>
          <w:color w:val="000000"/>
          <w:sz w:val="20"/>
          <w:szCs w:val="20"/>
        </w:rPr>
        <w:t xml:space="preserve">du </w:t>
      </w:r>
      <w:r w:rsidR="00D00907" w:rsidRPr="00D00907">
        <w:rPr>
          <w:rFonts w:ascii="Century Gothic" w:hAnsi="Century Gothic" w:cs="Verdana"/>
          <w:color w:val="000000"/>
          <w:sz w:val="20"/>
          <w:szCs w:val="20"/>
          <w:highlight w:val="yellow"/>
        </w:rPr>
        <w:t>directeur de synthèse attributaire du lot CVCD</w:t>
      </w:r>
      <w:r w:rsidRPr="009A7C70">
        <w:rPr>
          <w:rFonts w:ascii="Century Gothic" w:hAnsi="Century Gothic" w:cs="Verdana"/>
          <w:color w:val="000000"/>
          <w:sz w:val="20"/>
          <w:szCs w:val="20"/>
        </w:rPr>
        <w:t xml:space="preserve">, qui en assurera la direction, l’animation et le fonctionnement technique. Ce représentant devra être agréé par </w:t>
      </w:r>
      <w:r w:rsidR="00C93FA6" w:rsidRPr="009A7C70">
        <w:rPr>
          <w:rFonts w:ascii="Century Gothic" w:hAnsi="Century Gothic" w:cs="Verdana"/>
          <w:color w:val="000000"/>
          <w:sz w:val="20"/>
          <w:szCs w:val="20"/>
        </w:rPr>
        <w:t>la maîtrise d’ouvrage</w:t>
      </w:r>
      <w:r w:rsidRPr="009A7C70">
        <w:rPr>
          <w:rFonts w:ascii="Century Gothic" w:hAnsi="Century Gothic" w:cs="Verdana"/>
          <w:color w:val="000000"/>
          <w:sz w:val="20"/>
          <w:szCs w:val="20"/>
        </w:rPr>
        <w:t xml:space="preserve">. Dans le cadre de sa mission, il s’emploiera notamment à mettre en place une organisation de l’activité des Entreprises, il décèlera les dysfonctionnements et fera les relances nécessaires des autres </w:t>
      </w:r>
      <w:r w:rsidR="00C93FA6" w:rsidRPr="009A7C70">
        <w:rPr>
          <w:rFonts w:ascii="Century Gothic" w:hAnsi="Century Gothic" w:cs="Verdana"/>
          <w:color w:val="000000"/>
          <w:sz w:val="20"/>
          <w:szCs w:val="20"/>
        </w:rPr>
        <w:t xml:space="preserve">Entreprises, et il saisira </w:t>
      </w:r>
      <w:r w:rsidRPr="009A7C70">
        <w:rPr>
          <w:rFonts w:ascii="Century Gothic" w:hAnsi="Century Gothic" w:cs="Verdana"/>
          <w:color w:val="000000"/>
          <w:sz w:val="20"/>
          <w:szCs w:val="20"/>
        </w:rPr>
        <w:t xml:space="preserve">le pilote pour tous les problèmes relevant de </w:t>
      </w:r>
      <w:r w:rsidR="00C93FA6" w:rsidRPr="009A7C70">
        <w:rPr>
          <w:rFonts w:ascii="Century Gothic" w:hAnsi="Century Gothic" w:cs="Verdana"/>
          <w:color w:val="000000"/>
          <w:sz w:val="20"/>
          <w:szCs w:val="20"/>
        </w:rPr>
        <w:t>sa</w:t>
      </w:r>
      <w:r w:rsidRPr="009A7C70">
        <w:rPr>
          <w:rFonts w:ascii="Century Gothic" w:hAnsi="Century Gothic" w:cs="Verdana"/>
          <w:color w:val="000000"/>
          <w:sz w:val="20"/>
          <w:szCs w:val="20"/>
        </w:rPr>
        <w:t xml:space="preserve"> compétence. </w:t>
      </w:r>
    </w:p>
    <w:p w14:paraId="06749019" w14:textId="77777777" w:rsidR="009A7C70" w:rsidRPr="009A7C70" w:rsidRDefault="009A7C70" w:rsidP="0016522F">
      <w:pPr>
        <w:autoSpaceDE w:val="0"/>
        <w:autoSpaceDN w:val="0"/>
        <w:adjustRightInd w:val="0"/>
        <w:spacing w:after="0" w:line="240" w:lineRule="auto"/>
        <w:ind w:left="1068" w:hanging="360"/>
        <w:jc w:val="both"/>
        <w:rPr>
          <w:rFonts w:ascii="Century Gothic" w:hAnsi="Century Gothic" w:cs="Verdana"/>
          <w:color w:val="000000"/>
          <w:sz w:val="20"/>
          <w:szCs w:val="20"/>
        </w:rPr>
      </w:pPr>
    </w:p>
    <w:p w14:paraId="476B67BF" w14:textId="37829571" w:rsidR="0016522F" w:rsidRPr="009A7C70" w:rsidRDefault="0016522F" w:rsidP="0016522F">
      <w:pPr>
        <w:autoSpaceDE w:val="0"/>
        <w:autoSpaceDN w:val="0"/>
        <w:adjustRightInd w:val="0"/>
        <w:spacing w:after="0" w:line="240" w:lineRule="auto"/>
        <w:ind w:left="1068" w:hanging="360"/>
        <w:jc w:val="both"/>
        <w:rPr>
          <w:rFonts w:ascii="Century Gothic" w:hAnsi="Century Gothic" w:cs="Verdana"/>
          <w:color w:val="000000"/>
          <w:sz w:val="20"/>
          <w:szCs w:val="20"/>
        </w:rPr>
      </w:pPr>
      <w:r w:rsidRPr="009A7C70">
        <w:rPr>
          <w:rFonts w:ascii="Century Gothic" w:hAnsi="Century Gothic" w:cs="Times New Roman"/>
          <w:color w:val="000000"/>
          <w:sz w:val="20"/>
          <w:szCs w:val="20"/>
        </w:rPr>
        <w:t xml:space="preserve">- </w:t>
      </w:r>
      <w:r w:rsidR="009A7C70">
        <w:rPr>
          <w:rFonts w:ascii="Century Gothic" w:hAnsi="Century Gothic" w:cs="Times New Roman"/>
          <w:color w:val="000000"/>
          <w:sz w:val="20"/>
          <w:szCs w:val="20"/>
        </w:rPr>
        <w:tab/>
      </w:r>
      <w:r w:rsidRPr="009A7C70">
        <w:rPr>
          <w:rFonts w:ascii="Century Gothic" w:hAnsi="Century Gothic" w:cs="Verdana"/>
          <w:color w:val="000000"/>
          <w:sz w:val="20"/>
          <w:szCs w:val="20"/>
        </w:rPr>
        <w:t xml:space="preserve">Coordonnée par </w:t>
      </w:r>
      <w:r w:rsidRPr="0096337D">
        <w:rPr>
          <w:rFonts w:ascii="Century Gothic" w:hAnsi="Century Gothic" w:cs="Verdana"/>
          <w:color w:val="000000"/>
          <w:sz w:val="20"/>
          <w:szCs w:val="20"/>
        </w:rPr>
        <w:t xml:space="preserve">l’OPC </w:t>
      </w:r>
      <w:r w:rsidR="009A7C70" w:rsidRPr="0096337D">
        <w:rPr>
          <w:rFonts w:ascii="Century Gothic" w:hAnsi="Century Gothic" w:cs="Verdana"/>
          <w:color w:val="000000"/>
          <w:sz w:val="20"/>
          <w:szCs w:val="20"/>
        </w:rPr>
        <w:t xml:space="preserve">(rappel : </w:t>
      </w:r>
      <w:r w:rsidR="00A55C7B" w:rsidRPr="00D00907">
        <w:rPr>
          <w:rFonts w:ascii="Century Gothic" w:hAnsi="Century Gothic" w:cs="Verdana"/>
          <w:color w:val="000000"/>
          <w:sz w:val="20"/>
          <w:szCs w:val="20"/>
        </w:rPr>
        <w:t xml:space="preserve">mission complémentaire </w:t>
      </w:r>
      <w:r w:rsidR="00D00907" w:rsidRPr="00D00907">
        <w:rPr>
          <w:rFonts w:ascii="Century Gothic" w:hAnsi="Century Gothic" w:cs="Verdana"/>
          <w:color w:val="000000"/>
          <w:sz w:val="20"/>
          <w:szCs w:val="20"/>
        </w:rPr>
        <w:t>du marché du maître d’œuvre)</w:t>
      </w:r>
      <w:r w:rsidR="009A7C70">
        <w:rPr>
          <w:rFonts w:ascii="Century Gothic" w:hAnsi="Century Gothic" w:cs="Verdana"/>
          <w:color w:val="000000"/>
          <w:sz w:val="20"/>
          <w:szCs w:val="20"/>
        </w:rPr>
        <w:t xml:space="preserve"> </w:t>
      </w:r>
      <w:r w:rsidRPr="009A7C70">
        <w:rPr>
          <w:rFonts w:ascii="Century Gothic" w:hAnsi="Century Gothic" w:cs="Verdana"/>
          <w:color w:val="000000"/>
          <w:sz w:val="20"/>
          <w:szCs w:val="20"/>
        </w:rPr>
        <w:t xml:space="preserve">qui contrôlera le respect des calendriers, ainsi que le circuit d’approbation des plans et leur diffusion. A des fins de contrôle et d’enregistrement, l’OPC sera systématiquement informé de toute transmission de documents techniques. </w:t>
      </w:r>
    </w:p>
    <w:p w14:paraId="344150A5" w14:textId="52D72B2F" w:rsidR="007F5D9C" w:rsidRDefault="0016522F" w:rsidP="007F5D9C">
      <w:pPr>
        <w:autoSpaceDE w:val="0"/>
        <w:autoSpaceDN w:val="0"/>
        <w:adjustRightInd w:val="0"/>
        <w:spacing w:after="0" w:line="240" w:lineRule="auto"/>
        <w:ind w:left="1068"/>
        <w:jc w:val="both"/>
        <w:rPr>
          <w:rFonts w:ascii="Century Gothic" w:hAnsi="Century Gothic" w:cs="Verdana"/>
          <w:color w:val="000000"/>
          <w:sz w:val="20"/>
          <w:szCs w:val="20"/>
        </w:rPr>
      </w:pPr>
      <w:r w:rsidRPr="009A7C70">
        <w:rPr>
          <w:rFonts w:ascii="Century Gothic" w:hAnsi="Century Gothic" w:cs="Verdana"/>
          <w:color w:val="000000"/>
          <w:sz w:val="20"/>
          <w:szCs w:val="20"/>
        </w:rPr>
        <w:t>Il proposera au maître d’ouvrage l’application de pénalités en cas de retard d’une entreprise dans la transmission de documents ou d’éléments à la cellule de synthèse. L’application de pénalités pourra également concerner la direc</w:t>
      </w:r>
      <w:r w:rsidR="00C93FA6" w:rsidRPr="009A7C70">
        <w:rPr>
          <w:rFonts w:ascii="Century Gothic" w:hAnsi="Century Gothic" w:cs="Verdana"/>
          <w:color w:val="000000"/>
          <w:sz w:val="20"/>
          <w:szCs w:val="20"/>
        </w:rPr>
        <w:t>tion de la cellule de synthèse de la maîtrise d’œuvre.</w:t>
      </w:r>
    </w:p>
    <w:p w14:paraId="23A08F28" w14:textId="77777777" w:rsidR="007F5D9C" w:rsidRDefault="007F5D9C" w:rsidP="007F5D9C">
      <w:pPr>
        <w:autoSpaceDE w:val="0"/>
        <w:autoSpaceDN w:val="0"/>
        <w:adjustRightInd w:val="0"/>
        <w:spacing w:after="0" w:line="240" w:lineRule="auto"/>
        <w:ind w:left="1068"/>
        <w:jc w:val="both"/>
        <w:rPr>
          <w:rFonts w:ascii="Century Gothic" w:hAnsi="Century Gothic" w:cs="Verdana"/>
          <w:color w:val="000000"/>
          <w:sz w:val="20"/>
          <w:szCs w:val="20"/>
        </w:rPr>
      </w:pPr>
    </w:p>
    <w:p w14:paraId="765E1C1D" w14:textId="5003130A" w:rsidR="007F5D9C" w:rsidRDefault="007F5D9C" w:rsidP="007F5D9C">
      <w:pPr>
        <w:pStyle w:val="Paragraphedeliste"/>
        <w:numPr>
          <w:ilvl w:val="0"/>
          <w:numId w:val="3"/>
        </w:numPr>
        <w:autoSpaceDE w:val="0"/>
        <w:autoSpaceDN w:val="0"/>
        <w:adjustRightInd w:val="0"/>
        <w:spacing w:after="0" w:line="240" w:lineRule="auto"/>
        <w:jc w:val="both"/>
        <w:rPr>
          <w:rFonts w:ascii="Century Gothic" w:hAnsi="Century Gothic" w:cs="Times New Roman"/>
          <w:color w:val="000000"/>
          <w:sz w:val="20"/>
          <w:szCs w:val="20"/>
          <w:highlight w:val="yellow"/>
        </w:rPr>
      </w:pPr>
      <w:r w:rsidRPr="007F5D9C">
        <w:rPr>
          <w:rFonts w:ascii="Century Gothic" w:hAnsi="Century Gothic" w:cs="Times New Roman"/>
          <w:color w:val="000000"/>
          <w:sz w:val="20"/>
          <w:szCs w:val="20"/>
          <w:highlight w:val="yellow"/>
        </w:rPr>
        <w:t>Les plans issus de la cellule de synthèse seront visés par le MOE au titre de la conformité aux marchés de travaux</w:t>
      </w:r>
      <w:r w:rsidR="00E21087">
        <w:rPr>
          <w:rFonts w:ascii="Century Gothic" w:hAnsi="Century Gothic" w:cs="Times New Roman"/>
          <w:color w:val="000000"/>
          <w:sz w:val="20"/>
          <w:szCs w:val="20"/>
          <w:highlight w:val="yellow"/>
        </w:rPr>
        <w:t>, avant établissement des plans d’exécution par les titulaires des lots</w:t>
      </w:r>
      <w:r w:rsidRPr="007F5D9C">
        <w:rPr>
          <w:rFonts w:ascii="Century Gothic" w:hAnsi="Century Gothic" w:cs="Times New Roman"/>
          <w:color w:val="000000"/>
          <w:sz w:val="20"/>
          <w:szCs w:val="20"/>
          <w:highlight w:val="yellow"/>
        </w:rPr>
        <w:t>.</w:t>
      </w:r>
    </w:p>
    <w:p w14:paraId="5F029691" w14:textId="04312356" w:rsidR="00E21087" w:rsidRPr="00E21087" w:rsidRDefault="00E21087" w:rsidP="00E21087">
      <w:pPr>
        <w:pStyle w:val="Paragraphedeliste"/>
        <w:autoSpaceDE w:val="0"/>
        <w:autoSpaceDN w:val="0"/>
        <w:adjustRightInd w:val="0"/>
        <w:spacing w:after="0" w:line="240" w:lineRule="auto"/>
        <w:ind w:left="1068"/>
        <w:jc w:val="both"/>
        <w:rPr>
          <w:rFonts w:ascii="Century Gothic" w:hAnsi="Century Gothic" w:cs="Times New Roman"/>
          <w:color w:val="000000"/>
          <w:sz w:val="20"/>
          <w:szCs w:val="20"/>
          <w:highlight w:val="yellow"/>
        </w:rPr>
      </w:pPr>
      <w:r>
        <w:rPr>
          <w:rFonts w:ascii="Century Gothic" w:hAnsi="Century Gothic" w:cs="Times New Roman"/>
          <w:color w:val="000000"/>
          <w:sz w:val="20"/>
          <w:szCs w:val="20"/>
          <w:highlight w:val="yellow"/>
        </w:rPr>
        <w:t>Sur cette base, le MOE mettra à jour ses plans architectes à l’issue de la cellule de synthèse pour exécution des lots architecturaux.</w:t>
      </w:r>
    </w:p>
    <w:p w14:paraId="58479912" w14:textId="77777777" w:rsidR="0016522F" w:rsidRPr="009A7C70" w:rsidRDefault="0016522F" w:rsidP="0016522F">
      <w:pPr>
        <w:autoSpaceDE w:val="0"/>
        <w:autoSpaceDN w:val="0"/>
        <w:adjustRightInd w:val="0"/>
        <w:spacing w:after="0" w:line="240" w:lineRule="auto"/>
        <w:rPr>
          <w:rFonts w:ascii="Century Gothic" w:hAnsi="Century Gothic" w:cs="Verdana"/>
          <w:color w:val="000000"/>
          <w:sz w:val="20"/>
          <w:szCs w:val="20"/>
        </w:rPr>
      </w:pPr>
    </w:p>
    <w:p w14:paraId="4DC81E61" w14:textId="77777777" w:rsidR="0016522F" w:rsidRPr="009A7C70" w:rsidRDefault="0016522F" w:rsidP="0016522F">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La cellule de synthèse est ainsi composée d’un directeur de synthèse, chargé de la direction et de l’animation de la cellule. Ce directeur doit avoir une expérience tous corps d’état en bureau d'études et dessin vectoriel. </w:t>
      </w:r>
    </w:p>
    <w:p w14:paraId="11425D16" w14:textId="77777777" w:rsidR="00EB5134" w:rsidRPr="009A7C70" w:rsidRDefault="00EB5134" w:rsidP="0016522F">
      <w:pPr>
        <w:autoSpaceDE w:val="0"/>
        <w:autoSpaceDN w:val="0"/>
        <w:adjustRightInd w:val="0"/>
        <w:spacing w:after="0" w:line="240" w:lineRule="auto"/>
        <w:jc w:val="both"/>
        <w:rPr>
          <w:rFonts w:ascii="Century Gothic" w:hAnsi="Century Gothic" w:cs="Verdana"/>
          <w:color w:val="000000"/>
          <w:sz w:val="20"/>
          <w:szCs w:val="20"/>
        </w:rPr>
      </w:pPr>
    </w:p>
    <w:p w14:paraId="0B4690D8" w14:textId="5B516654" w:rsidR="009A7C70" w:rsidRDefault="0016522F" w:rsidP="009A7C70">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Il se fera assister d’un adjoint et de dessinateurs projeteurs tous corps d’état qui exécutent, sous la responsabilité du directeur, les différents plans de synthèse.</w:t>
      </w:r>
    </w:p>
    <w:p w14:paraId="5CCF94D5" w14:textId="77777777" w:rsidR="00E3035E" w:rsidRPr="009A7C70" w:rsidRDefault="00E3035E" w:rsidP="009A7C70">
      <w:pPr>
        <w:autoSpaceDE w:val="0"/>
        <w:autoSpaceDN w:val="0"/>
        <w:adjustRightInd w:val="0"/>
        <w:spacing w:after="0" w:line="240" w:lineRule="auto"/>
        <w:jc w:val="both"/>
        <w:rPr>
          <w:rFonts w:ascii="Century Gothic" w:hAnsi="Century Gothic" w:cs="Verdana"/>
          <w:color w:val="000000"/>
          <w:sz w:val="20"/>
          <w:szCs w:val="20"/>
        </w:rPr>
      </w:pPr>
    </w:p>
    <w:p w14:paraId="5919A38C" w14:textId="0C53F314" w:rsidR="0016522F" w:rsidRDefault="0016522F" w:rsidP="0016522F">
      <w:pPr>
        <w:pStyle w:val="Titre2"/>
        <w:spacing w:before="100" w:after="100"/>
        <w:ind w:left="1133" w:hanging="1134"/>
        <w:jc w:val="both"/>
        <w:rPr>
          <w:rFonts w:ascii="Century Gothic" w:hAnsi="Century Gothic" w:cs="Verdana"/>
          <w:b/>
          <w:bCs/>
          <w:color w:val="000000"/>
          <w:sz w:val="28"/>
          <w:szCs w:val="28"/>
          <w:u w:val="single"/>
        </w:rPr>
      </w:pPr>
      <w:bookmarkStart w:id="2" w:name="_Toc62638666"/>
      <w:r w:rsidRPr="009A7C70">
        <w:rPr>
          <w:rFonts w:ascii="Century Gothic" w:hAnsi="Century Gothic" w:cs="Verdana"/>
          <w:b/>
          <w:bCs/>
          <w:color w:val="000000"/>
          <w:sz w:val="28"/>
          <w:szCs w:val="28"/>
        </w:rPr>
        <w:t xml:space="preserve">1.3. </w:t>
      </w:r>
      <w:r w:rsidRPr="009A7C70">
        <w:rPr>
          <w:rFonts w:ascii="Century Gothic" w:hAnsi="Century Gothic" w:cs="Verdana"/>
          <w:b/>
          <w:bCs/>
          <w:color w:val="000000"/>
          <w:sz w:val="28"/>
          <w:szCs w:val="28"/>
          <w:u w:val="single"/>
        </w:rPr>
        <w:t xml:space="preserve">Rôle </w:t>
      </w:r>
      <w:bookmarkEnd w:id="2"/>
      <w:r w:rsidR="00D00907">
        <w:rPr>
          <w:rFonts w:ascii="Century Gothic" w:hAnsi="Century Gothic" w:cs="Verdana"/>
          <w:b/>
          <w:bCs/>
          <w:color w:val="000000"/>
          <w:sz w:val="28"/>
          <w:szCs w:val="28"/>
          <w:u w:val="single"/>
        </w:rPr>
        <w:t>du Directeur de synthèse</w:t>
      </w:r>
      <w:r w:rsidRPr="009A7C70">
        <w:rPr>
          <w:rFonts w:ascii="Century Gothic" w:hAnsi="Century Gothic" w:cs="Verdana"/>
          <w:b/>
          <w:bCs/>
          <w:color w:val="000000"/>
          <w:sz w:val="28"/>
          <w:szCs w:val="28"/>
          <w:u w:val="single"/>
        </w:rPr>
        <w:t xml:space="preserve"> </w:t>
      </w:r>
    </w:p>
    <w:p w14:paraId="0A3DCF8A" w14:textId="77777777" w:rsidR="009A7C70" w:rsidRPr="009A7C70" w:rsidRDefault="009A7C70" w:rsidP="009A7C70">
      <w:pPr>
        <w:pStyle w:val="Default"/>
      </w:pPr>
    </w:p>
    <w:p w14:paraId="47A4148A" w14:textId="725F1768" w:rsidR="0016522F" w:rsidRPr="009A7C70" w:rsidRDefault="0016522F" w:rsidP="0016522F">
      <w:pPr>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Il est rappelé, en premier lieu, que le règlement de la cellule de synthèse est établi par </w:t>
      </w:r>
      <w:r w:rsidR="007F5D9C">
        <w:rPr>
          <w:rFonts w:ascii="Century Gothic" w:hAnsi="Century Gothic" w:cs="Verdana"/>
          <w:color w:val="000000"/>
          <w:sz w:val="20"/>
          <w:szCs w:val="20"/>
          <w:highlight w:val="yellow"/>
        </w:rPr>
        <w:t>le MOE</w:t>
      </w:r>
      <w:r w:rsidRPr="009A7C70">
        <w:rPr>
          <w:rFonts w:ascii="Century Gothic" w:hAnsi="Century Gothic" w:cs="Verdana"/>
          <w:color w:val="000000"/>
          <w:sz w:val="20"/>
          <w:szCs w:val="20"/>
        </w:rPr>
        <w:t xml:space="preserve"> dans le cadre de l’élaboration des DCE. Ce document devant figurer en pièce jointe au CC</w:t>
      </w:r>
      <w:r w:rsidR="009A7C70">
        <w:rPr>
          <w:rFonts w:ascii="Century Gothic" w:hAnsi="Century Gothic" w:cs="Verdana"/>
          <w:color w:val="000000"/>
          <w:sz w:val="20"/>
          <w:szCs w:val="20"/>
        </w:rPr>
        <w:t>A</w:t>
      </w:r>
      <w:r w:rsidRPr="009A7C70">
        <w:rPr>
          <w:rFonts w:ascii="Century Gothic" w:hAnsi="Century Gothic" w:cs="Verdana"/>
          <w:color w:val="000000"/>
          <w:sz w:val="20"/>
          <w:szCs w:val="20"/>
        </w:rPr>
        <w:t xml:space="preserve">P dans toutes les consultations en vue de la passation des marchés de travaux. </w:t>
      </w:r>
    </w:p>
    <w:p w14:paraId="7CB4D46F" w14:textId="7BF2B416" w:rsidR="0016522F" w:rsidRPr="009A7C70" w:rsidRDefault="0016522F" w:rsidP="00EB5134">
      <w:pPr>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La cellule de synthèse sera placée sous le contrôle architectural et technique </w:t>
      </w:r>
      <w:r w:rsidR="00A67B65">
        <w:rPr>
          <w:rFonts w:ascii="Century Gothic" w:hAnsi="Century Gothic" w:cs="Verdana"/>
          <w:color w:val="000000"/>
          <w:sz w:val="20"/>
          <w:szCs w:val="20"/>
        </w:rPr>
        <w:t>du</w:t>
      </w:r>
      <w:r w:rsidR="00A67B65" w:rsidRPr="00D00907">
        <w:rPr>
          <w:rFonts w:ascii="Century Gothic" w:hAnsi="Century Gothic" w:cs="Verdana"/>
          <w:color w:val="000000"/>
          <w:sz w:val="20"/>
          <w:szCs w:val="20"/>
          <w:highlight w:val="yellow"/>
        </w:rPr>
        <w:t xml:space="preserve"> Directeur de synthèse</w:t>
      </w:r>
      <w:r w:rsidR="00A67B65" w:rsidRPr="009A7C70">
        <w:rPr>
          <w:rFonts w:ascii="Century Gothic" w:hAnsi="Century Gothic" w:cs="Verdana"/>
          <w:color w:val="000000"/>
          <w:sz w:val="20"/>
          <w:szCs w:val="20"/>
        </w:rPr>
        <w:t xml:space="preserve"> </w:t>
      </w:r>
      <w:r w:rsidRPr="009A7C70">
        <w:rPr>
          <w:rFonts w:ascii="Century Gothic" w:hAnsi="Century Gothic" w:cs="Verdana"/>
          <w:color w:val="000000"/>
          <w:sz w:val="20"/>
          <w:szCs w:val="20"/>
        </w:rPr>
        <w:t xml:space="preserve">qui désignera un représentant unique qui exercera l’autorité lui incombant, ce représentant sera l’interlocuteur privilégié des entreprises en vue de leur fournir toutes les précisions nécessaires à la réalisation des plans de synthèse. </w:t>
      </w:r>
      <w:r w:rsidR="007F5D9C" w:rsidRPr="009A7C70">
        <w:rPr>
          <w:rFonts w:ascii="Century Gothic" w:hAnsi="Century Gothic" w:cs="Verdana"/>
          <w:color w:val="000000"/>
          <w:sz w:val="20"/>
          <w:szCs w:val="20"/>
        </w:rPr>
        <w:t xml:space="preserve">De même, il effectuera les choix techniques et prendra des décisions qui permettent aux études de se dérouler conformément au calendrier général. </w:t>
      </w:r>
      <w:r w:rsidRPr="009A7C70">
        <w:rPr>
          <w:rFonts w:ascii="Century Gothic" w:hAnsi="Century Gothic" w:cs="Verdana"/>
          <w:color w:val="000000"/>
          <w:sz w:val="20"/>
          <w:szCs w:val="20"/>
        </w:rPr>
        <w:t>Il assistera à to</w:t>
      </w:r>
      <w:r w:rsidR="007F5D9C">
        <w:rPr>
          <w:rFonts w:ascii="Century Gothic" w:hAnsi="Century Gothic" w:cs="Verdana"/>
          <w:color w:val="000000"/>
          <w:sz w:val="20"/>
          <w:szCs w:val="20"/>
        </w:rPr>
        <w:t xml:space="preserve">utes les réunions de synthèse. </w:t>
      </w:r>
      <w:r w:rsidR="007F5D9C" w:rsidRPr="007F5D9C">
        <w:rPr>
          <w:rFonts w:ascii="Century Gothic" w:hAnsi="Century Gothic" w:cs="Verdana"/>
          <w:color w:val="000000"/>
          <w:sz w:val="20"/>
          <w:szCs w:val="20"/>
          <w:highlight w:val="yellow"/>
        </w:rPr>
        <w:t xml:space="preserve">Le MOE </w:t>
      </w:r>
      <w:r w:rsidR="007F5D9C">
        <w:rPr>
          <w:rFonts w:ascii="Century Gothic" w:hAnsi="Century Gothic" w:cs="Verdana"/>
          <w:color w:val="000000"/>
          <w:sz w:val="20"/>
          <w:szCs w:val="20"/>
          <w:highlight w:val="yellow"/>
        </w:rPr>
        <w:t xml:space="preserve">sera sollicité </w:t>
      </w:r>
      <w:r w:rsidR="007F5D9C">
        <w:rPr>
          <w:rFonts w:ascii="Century Gothic" w:hAnsi="Century Gothic" w:cs="Verdana"/>
          <w:color w:val="000000"/>
          <w:sz w:val="20"/>
          <w:szCs w:val="20"/>
          <w:highlight w:val="yellow"/>
        </w:rPr>
        <w:t xml:space="preserve">uniquement </w:t>
      </w:r>
      <w:r w:rsidR="007F5D9C" w:rsidRPr="007F5D9C">
        <w:rPr>
          <w:rFonts w:ascii="Century Gothic" w:hAnsi="Century Gothic" w:cs="Verdana"/>
          <w:color w:val="000000"/>
          <w:sz w:val="20"/>
          <w:szCs w:val="20"/>
          <w:highlight w:val="yellow"/>
        </w:rPr>
        <w:t>pour</w:t>
      </w:r>
      <w:r w:rsidRPr="007F5D9C">
        <w:rPr>
          <w:rFonts w:ascii="Century Gothic" w:hAnsi="Century Gothic" w:cs="Verdana"/>
          <w:color w:val="000000"/>
          <w:sz w:val="20"/>
          <w:szCs w:val="20"/>
          <w:highlight w:val="yellow"/>
        </w:rPr>
        <w:t xml:space="preserve"> arbitrer les litiges éventuels</w:t>
      </w:r>
      <w:r w:rsidR="007F5D9C">
        <w:rPr>
          <w:rFonts w:ascii="Century Gothic" w:hAnsi="Century Gothic" w:cs="Verdana"/>
          <w:color w:val="000000"/>
          <w:sz w:val="20"/>
          <w:szCs w:val="20"/>
        </w:rPr>
        <w:t xml:space="preserve"> </w:t>
      </w:r>
      <w:r w:rsidR="007F5D9C" w:rsidRPr="007F5D9C">
        <w:rPr>
          <w:rFonts w:ascii="Century Gothic" w:hAnsi="Century Gothic" w:cs="Verdana"/>
          <w:color w:val="000000"/>
          <w:sz w:val="20"/>
          <w:szCs w:val="20"/>
          <w:highlight w:val="yellow"/>
        </w:rPr>
        <w:t xml:space="preserve">ou pour préciser </w:t>
      </w:r>
      <w:r w:rsidR="00E21087" w:rsidRPr="007F5D9C">
        <w:rPr>
          <w:rFonts w:ascii="Century Gothic" w:hAnsi="Century Gothic" w:cs="Verdana"/>
          <w:color w:val="000000"/>
          <w:sz w:val="20"/>
          <w:szCs w:val="20"/>
          <w:highlight w:val="yellow"/>
        </w:rPr>
        <w:t>les dispositions prévues</w:t>
      </w:r>
      <w:r w:rsidR="007F5D9C" w:rsidRPr="007F5D9C">
        <w:rPr>
          <w:rFonts w:ascii="Century Gothic" w:hAnsi="Century Gothic" w:cs="Verdana"/>
          <w:color w:val="000000"/>
          <w:sz w:val="20"/>
          <w:szCs w:val="20"/>
          <w:highlight w:val="yellow"/>
        </w:rPr>
        <w:t xml:space="preserve"> en conception.</w:t>
      </w:r>
    </w:p>
    <w:p w14:paraId="733B4618" w14:textId="1BDE7E8F" w:rsidR="0016522F" w:rsidRPr="009A7C70" w:rsidRDefault="0016522F" w:rsidP="00EB5134">
      <w:pPr>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Pour ce faire, </w:t>
      </w:r>
      <w:r w:rsidR="00A67B65" w:rsidRPr="00D00907">
        <w:rPr>
          <w:rFonts w:ascii="Century Gothic" w:hAnsi="Century Gothic" w:cs="Verdana"/>
          <w:color w:val="000000"/>
          <w:sz w:val="20"/>
          <w:szCs w:val="20"/>
          <w:highlight w:val="yellow"/>
        </w:rPr>
        <w:t>le Directeur de synthèse</w:t>
      </w:r>
      <w:r w:rsidR="00A67B65" w:rsidRPr="009A7C70">
        <w:rPr>
          <w:rFonts w:ascii="Century Gothic" w:hAnsi="Century Gothic" w:cs="Verdana"/>
          <w:color w:val="000000"/>
          <w:sz w:val="20"/>
          <w:szCs w:val="20"/>
        </w:rPr>
        <w:t xml:space="preserve"> </w:t>
      </w:r>
      <w:r w:rsidRPr="009A7C70">
        <w:rPr>
          <w:rFonts w:ascii="Century Gothic" w:hAnsi="Century Gothic" w:cs="Verdana"/>
          <w:color w:val="000000"/>
          <w:sz w:val="20"/>
          <w:szCs w:val="20"/>
        </w:rPr>
        <w:t xml:space="preserve">assure les tâches suivantes, sans que cette liste ne soit exhaustive : </w:t>
      </w:r>
    </w:p>
    <w:p w14:paraId="43FD063F" w14:textId="05605882" w:rsidR="0016522F" w:rsidRPr="009A7C70" w:rsidRDefault="0016522F" w:rsidP="00EB5134">
      <w:pPr>
        <w:spacing w:before="60"/>
        <w:ind w:left="720" w:hanging="360"/>
        <w:jc w:val="both"/>
        <w:rPr>
          <w:rFonts w:ascii="Century Gothic" w:hAnsi="Century Gothic" w:cs="Verdana"/>
          <w:color w:val="000000"/>
          <w:sz w:val="20"/>
          <w:szCs w:val="20"/>
        </w:rPr>
      </w:pPr>
      <w:r w:rsidRPr="009A7C70">
        <w:rPr>
          <w:rFonts w:ascii="Century Gothic" w:hAnsi="Century Gothic" w:cs="Times New Roman"/>
          <w:color w:val="000000"/>
          <w:sz w:val="20"/>
          <w:szCs w:val="20"/>
        </w:rPr>
        <w:t xml:space="preserve">- </w:t>
      </w:r>
      <w:r w:rsidRPr="009A7C70">
        <w:rPr>
          <w:rFonts w:ascii="Century Gothic" w:hAnsi="Century Gothic" w:cs="Verdana"/>
          <w:color w:val="000000"/>
          <w:sz w:val="20"/>
          <w:szCs w:val="20"/>
        </w:rPr>
        <w:t xml:space="preserve">il fait appel </w:t>
      </w:r>
      <w:r w:rsidRPr="00A67B65">
        <w:rPr>
          <w:rFonts w:ascii="Century Gothic" w:hAnsi="Century Gothic" w:cs="Verdana"/>
          <w:color w:val="000000"/>
          <w:sz w:val="20"/>
          <w:szCs w:val="20"/>
          <w:highlight w:val="yellow"/>
        </w:rPr>
        <w:t xml:space="preserve">aux </w:t>
      </w:r>
      <w:r w:rsidR="00A67B65" w:rsidRPr="00A67B65">
        <w:rPr>
          <w:rFonts w:ascii="Century Gothic" w:hAnsi="Century Gothic" w:cs="Verdana"/>
          <w:color w:val="000000"/>
          <w:sz w:val="20"/>
          <w:szCs w:val="20"/>
          <w:highlight w:val="yellow"/>
        </w:rPr>
        <w:t xml:space="preserve">entreprises et aux </w:t>
      </w:r>
      <w:r w:rsidRPr="00A67B65">
        <w:rPr>
          <w:rFonts w:ascii="Century Gothic" w:hAnsi="Century Gothic" w:cs="Verdana"/>
          <w:color w:val="000000"/>
          <w:sz w:val="20"/>
          <w:szCs w:val="20"/>
          <w:highlight w:val="yellow"/>
        </w:rPr>
        <w:t>spécialistes d'études de l'équipe de maîtrise d'</w:t>
      </w:r>
      <w:r w:rsidR="007D4A02" w:rsidRPr="00A67B65">
        <w:rPr>
          <w:rFonts w:ascii="Century Gothic" w:hAnsi="Century Gothic" w:cs="Verdana"/>
          <w:color w:val="000000"/>
          <w:sz w:val="20"/>
          <w:szCs w:val="20"/>
          <w:highlight w:val="yellow"/>
        </w:rPr>
        <w:t>œuvre</w:t>
      </w:r>
      <w:r w:rsidRPr="009A7C70">
        <w:rPr>
          <w:rFonts w:ascii="Century Gothic" w:hAnsi="Century Gothic" w:cs="Verdana"/>
          <w:color w:val="000000"/>
          <w:sz w:val="20"/>
          <w:szCs w:val="20"/>
        </w:rPr>
        <w:t xml:space="preserve"> pour résoudre les problèmes techniques qui interviendront au fur et à mesure de l'élaboration des plans, </w:t>
      </w:r>
    </w:p>
    <w:p w14:paraId="5CE57EB8" w14:textId="77777777" w:rsidR="0016522F" w:rsidRPr="009A7C70" w:rsidRDefault="0016522F" w:rsidP="00EB5134">
      <w:pPr>
        <w:spacing w:before="60"/>
        <w:ind w:left="720" w:hanging="360"/>
        <w:jc w:val="both"/>
        <w:rPr>
          <w:rFonts w:ascii="Century Gothic" w:hAnsi="Century Gothic" w:cs="Verdana"/>
          <w:color w:val="000000"/>
          <w:sz w:val="20"/>
          <w:szCs w:val="20"/>
        </w:rPr>
      </w:pPr>
      <w:r w:rsidRPr="009A7C70">
        <w:rPr>
          <w:rFonts w:ascii="Century Gothic" w:hAnsi="Century Gothic" w:cs="Times New Roman"/>
          <w:color w:val="000000"/>
          <w:sz w:val="20"/>
          <w:szCs w:val="20"/>
        </w:rPr>
        <w:lastRenderedPageBreak/>
        <w:t xml:space="preserve">- </w:t>
      </w:r>
      <w:r w:rsidRPr="009A7C70">
        <w:rPr>
          <w:rFonts w:ascii="Century Gothic" w:hAnsi="Century Gothic" w:cs="Verdana"/>
          <w:color w:val="000000"/>
          <w:sz w:val="20"/>
          <w:szCs w:val="20"/>
        </w:rPr>
        <w:t xml:space="preserve">il s'assure que les entreprises exécutent leurs tâches en conformité avec les pièces "marché", </w:t>
      </w:r>
    </w:p>
    <w:p w14:paraId="6B3B3EE5" w14:textId="28DCCFCD" w:rsidR="0016522F" w:rsidRPr="009A7C70" w:rsidRDefault="0016522F" w:rsidP="00EB5134">
      <w:pPr>
        <w:spacing w:before="60"/>
        <w:ind w:left="720" w:hanging="360"/>
        <w:jc w:val="both"/>
        <w:rPr>
          <w:rFonts w:ascii="Century Gothic" w:hAnsi="Century Gothic" w:cs="Verdana"/>
          <w:color w:val="000000"/>
          <w:sz w:val="20"/>
          <w:szCs w:val="20"/>
        </w:rPr>
      </w:pPr>
      <w:r w:rsidRPr="009A7C70">
        <w:rPr>
          <w:rFonts w:ascii="Century Gothic" w:hAnsi="Century Gothic" w:cs="Times New Roman"/>
          <w:color w:val="000000"/>
          <w:sz w:val="20"/>
          <w:szCs w:val="20"/>
        </w:rPr>
        <w:t xml:space="preserve">- </w:t>
      </w:r>
      <w:r w:rsidRPr="009A7C70">
        <w:rPr>
          <w:rFonts w:ascii="Century Gothic" w:hAnsi="Century Gothic" w:cs="Verdana"/>
          <w:color w:val="000000"/>
          <w:sz w:val="20"/>
          <w:szCs w:val="20"/>
        </w:rPr>
        <w:t xml:space="preserve">il s'assure que les entreprises établissent leurs plans en conformité avec les directives, décisions, observations formulées lors de l'étape, d'acceptation </w:t>
      </w:r>
      <w:r w:rsidR="00A67B65" w:rsidRPr="00A67B65">
        <w:rPr>
          <w:rFonts w:ascii="Century Gothic" w:hAnsi="Century Gothic" w:cs="Verdana"/>
          <w:color w:val="000000"/>
          <w:sz w:val="20"/>
          <w:szCs w:val="20"/>
          <w:highlight w:val="yellow"/>
        </w:rPr>
        <w:t>sous réserve de l’accord au préalable du maître d’œuvre</w:t>
      </w:r>
      <w:r w:rsidR="00A67B65">
        <w:rPr>
          <w:rFonts w:ascii="Century Gothic" w:hAnsi="Century Gothic" w:cs="Verdana"/>
          <w:color w:val="000000"/>
          <w:sz w:val="20"/>
          <w:szCs w:val="20"/>
        </w:rPr>
        <w:t xml:space="preserve"> </w:t>
      </w:r>
      <w:r w:rsidRPr="009A7C70">
        <w:rPr>
          <w:rFonts w:ascii="Century Gothic" w:hAnsi="Century Gothic" w:cs="Verdana"/>
          <w:color w:val="000000"/>
          <w:sz w:val="20"/>
          <w:szCs w:val="20"/>
        </w:rPr>
        <w:t xml:space="preserve">des adaptations et/ou modifications décidées avant le démarrage des études de synthèse, </w:t>
      </w:r>
    </w:p>
    <w:p w14:paraId="5AE8C02A" w14:textId="77777777" w:rsidR="0016522F" w:rsidRPr="009A7C70" w:rsidRDefault="0016522F" w:rsidP="00EB5134">
      <w:pPr>
        <w:spacing w:before="60"/>
        <w:ind w:left="720" w:hanging="360"/>
        <w:jc w:val="both"/>
        <w:rPr>
          <w:rFonts w:ascii="Century Gothic" w:hAnsi="Century Gothic" w:cs="Verdana"/>
          <w:color w:val="000000"/>
          <w:sz w:val="20"/>
          <w:szCs w:val="20"/>
        </w:rPr>
      </w:pPr>
      <w:r w:rsidRPr="009A7C70">
        <w:rPr>
          <w:rFonts w:ascii="Century Gothic" w:hAnsi="Century Gothic" w:cs="Times New Roman"/>
          <w:color w:val="000000"/>
          <w:sz w:val="20"/>
          <w:szCs w:val="20"/>
        </w:rPr>
        <w:t xml:space="preserve">- </w:t>
      </w:r>
      <w:r w:rsidRPr="009A7C70">
        <w:rPr>
          <w:rFonts w:ascii="Century Gothic" w:hAnsi="Century Gothic" w:cs="Verdana"/>
          <w:color w:val="000000"/>
          <w:sz w:val="20"/>
          <w:szCs w:val="20"/>
        </w:rPr>
        <w:t xml:space="preserve">il engage les interventions auprès du contrôleur technique chargé d'approuver la technologie sur le plan de la solidité et sur le plan de la sécurité et des autres missions dont le contrôleur technique est en charge, </w:t>
      </w:r>
    </w:p>
    <w:p w14:paraId="2E20F788" w14:textId="4C0D0C1A" w:rsidR="0016522F" w:rsidRPr="009A7C70" w:rsidRDefault="0016522F" w:rsidP="00EB5134">
      <w:pPr>
        <w:spacing w:before="60"/>
        <w:ind w:left="720" w:hanging="360"/>
        <w:jc w:val="both"/>
        <w:rPr>
          <w:rFonts w:ascii="Century Gothic" w:hAnsi="Century Gothic" w:cs="Verdana"/>
          <w:color w:val="000000"/>
          <w:sz w:val="20"/>
          <w:szCs w:val="20"/>
        </w:rPr>
      </w:pPr>
      <w:r w:rsidRPr="009A7C70">
        <w:rPr>
          <w:rFonts w:ascii="Century Gothic" w:hAnsi="Century Gothic" w:cs="Times New Roman"/>
          <w:color w:val="000000"/>
          <w:sz w:val="20"/>
          <w:szCs w:val="20"/>
        </w:rPr>
        <w:t xml:space="preserve">- </w:t>
      </w:r>
      <w:r w:rsidRPr="009A7C70">
        <w:rPr>
          <w:rFonts w:ascii="Century Gothic" w:hAnsi="Century Gothic" w:cs="Verdana"/>
          <w:color w:val="000000"/>
          <w:sz w:val="20"/>
          <w:szCs w:val="20"/>
        </w:rPr>
        <w:t xml:space="preserve">il règle les points qui lui semblent litigieux ou qui manquent de clarté afin d'éviter sur le chantier des problèmes de mise en </w:t>
      </w:r>
      <w:r w:rsidR="007D4A02" w:rsidRPr="009A7C70">
        <w:rPr>
          <w:rFonts w:ascii="Century Gothic" w:hAnsi="Century Gothic" w:cs="Verdana"/>
          <w:color w:val="000000"/>
          <w:sz w:val="20"/>
          <w:szCs w:val="20"/>
        </w:rPr>
        <w:t>œuvre</w:t>
      </w:r>
      <w:r w:rsidRPr="009A7C70">
        <w:rPr>
          <w:rFonts w:ascii="Century Gothic" w:hAnsi="Century Gothic" w:cs="Verdana"/>
          <w:color w:val="000000"/>
          <w:sz w:val="20"/>
          <w:szCs w:val="20"/>
        </w:rPr>
        <w:t xml:space="preserve"> ou de limite de prestations, </w:t>
      </w:r>
    </w:p>
    <w:p w14:paraId="41C4E1F1" w14:textId="66E14967" w:rsidR="0016522F" w:rsidRPr="009A7C70" w:rsidRDefault="0016522F" w:rsidP="00EB5134">
      <w:pPr>
        <w:spacing w:before="60"/>
        <w:ind w:left="720" w:hanging="360"/>
        <w:jc w:val="both"/>
        <w:rPr>
          <w:rFonts w:ascii="Century Gothic" w:hAnsi="Century Gothic" w:cs="Verdana"/>
          <w:color w:val="000000"/>
          <w:sz w:val="20"/>
          <w:szCs w:val="20"/>
        </w:rPr>
      </w:pPr>
      <w:r w:rsidRPr="009A7C70">
        <w:rPr>
          <w:rFonts w:ascii="Century Gothic" w:hAnsi="Century Gothic" w:cs="Times New Roman"/>
          <w:color w:val="000000"/>
          <w:sz w:val="20"/>
          <w:szCs w:val="20"/>
        </w:rPr>
        <w:t xml:space="preserve">- </w:t>
      </w:r>
      <w:r w:rsidRPr="009A7C70">
        <w:rPr>
          <w:rFonts w:ascii="Century Gothic" w:hAnsi="Century Gothic" w:cs="Verdana"/>
          <w:color w:val="000000"/>
          <w:sz w:val="20"/>
          <w:szCs w:val="20"/>
        </w:rPr>
        <w:t>il assure la diffusion auprès des entreprises</w:t>
      </w:r>
      <w:r w:rsidR="00E21087">
        <w:rPr>
          <w:rFonts w:ascii="Century Gothic" w:hAnsi="Century Gothic" w:cs="Verdana"/>
          <w:color w:val="000000"/>
          <w:sz w:val="20"/>
          <w:szCs w:val="20"/>
        </w:rPr>
        <w:t xml:space="preserve"> </w:t>
      </w:r>
      <w:r w:rsidRPr="009A7C70">
        <w:rPr>
          <w:rFonts w:ascii="Century Gothic" w:hAnsi="Century Gothic" w:cs="Verdana"/>
          <w:color w:val="000000"/>
          <w:sz w:val="20"/>
          <w:szCs w:val="20"/>
        </w:rPr>
        <w:t xml:space="preserve">des informations et décisions en provenance </w:t>
      </w:r>
      <w:r w:rsidRPr="00A67B65">
        <w:rPr>
          <w:rFonts w:ascii="Century Gothic" w:hAnsi="Century Gothic" w:cs="Verdana"/>
          <w:color w:val="000000"/>
          <w:sz w:val="20"/>
          <w:szCs w:val="20"/>
          <w:highlight w:val="yellow"/>
        </w:rPr>
        <w:t xml:space="preserve">du </w:t>
      </w:r>
      <w:r w:rsidR="00A67B65" w:rsidRPr="00A67B65">
        <w:rPr>
          <w:rFonts w:ascii="Century Gothic" w:hAnsi="Century Gothic" w:cs="Verdana"/>
          <w:color w:val="000000"/>
          <w:sz w:val="20"/>
          <w:szCs w:val="20"/>
          <w:highlight w:val="yellow"/>
        </w:rPr>
        <w:t>maître d’œuvre</w:t>
      </w:r>
      <w:r w:rsidR="00A67B65">
        <w:rPr>
          <w:rFonts w:ascii="Century Gothic" w:hAnsi="Century Gothic" w:cs="Verdana"/>
          <w:color w:val="000000"/>
          <w:sz w:val="20"/>
          <w:szCs w:val="20"/>
        </w:rPr>
        <w:t xml:space="preserve">, du </w:t>
      </w:r>
      <w:r w:rsidRPr="009A7C70">
        <w:rPr>
          <w:rFonts w:ascii="Century Gothic" w:hAnsi="Century Gothic" w:cs="Verdana"/>
          <w:color w:val="000000"/>
          <w:sz w:val="20"/>
          <w:szCs w:val="20"/>
        </w:rPr>
        <w:t>maître d'ouvrage, du bureau de con</w:t>
      </w:r>
      <w:r w:rsidR="00EB5134" w:rsidRPr="009A7C70">
        <w:rPr>
          <w:rFonts w:ascii="Century Gothic" w:hAnsi="Century Gothic" w:cs="Verdana"/>
          <w:color w:val="000000"/>
          <w:sz w:val="20"/>
          <w:szCs w:val="20"/>
        </w:rPr>
        <w:t xml:space="preserve">trôle, du coordonnateur SPS </w:t>
      </w:r>
      <w:r w:rsidRPr="009A7C70">
        <w:rPr>
          <w:rFonts w:ascii="Century Gothic" w:hAnsi="Century Gothic" w:cs="Verdana"/>
          <w:color w:val="000000"/>
          <w:sz w:val="20"/>
          <w:szCs w:val="20"/>
        </w:rPr>
        <w:t xml:space="preserve">et donne les directives qui s'imposent, </w:t>
      </w:r>
    </w:p>
    <w:p w14:paraId="391CA39B" w14:textId="3EB98939" w:rsidR="0016522F" w:rsidRPr="009A7C70" w:rsidRDefault="0016522F" w:rsidP="00EB5134">
      <w:pPr>
        <w:spacing w:before="60"/>
        <w:ind w:left="720" w:hanging="360"/>
        <w:jc w:val="both"/>
        <w:rPr>
          <w:rFonts w:ascii="Century Gothic" w:hAnsi="Century Gothic" w:cs="Verdana"/>
          <w:color w:val="000000"/>
          <w:sz w:val="20"/>
          <w:szCs w:val="20"/>
        </w:rPr>
      </w:pPr>
      <w:r w:rsidRPr="009A7C70">
        <w:rPr>
          <w:rFonts w:ascii="Century Gothic" w:hAnsi="Century Gothic" w:cs="Times New Roman"/>
          <w:color w:val="000000"/>
          <w:sz w:val="20"/>
          <w:szCs w:val="20"/>
        </w:rPr>
        <w:t xml:space="preserve">- </w:t>
      </w:r>
      <w:r w:rsidRPr="009A7C70">
        <w:rPr>
          <w:rFonts w:ascii="Century Gothic" w:hAnsi="Century Gothic" w:cs="Verdana"/>
          <w:color w:val="000000"/>
          <w:sz w:val="20"/>
          <w:szCs w:val="20"/>
        </w:rPr>
        <w:t xml:space="preserve">il </w:t>
      </w:r>
      <w:r w:rsidR="00C93FA6" w:rsidRPr="009A7C70">
        <w:rPr>
          <w:rFonts w:ascii="Century Gothic" w:hAnsi="Century Gothic" w:cs="Verdana"/>
          <w:color w:val="000000"/>
          <w:sz w:val="20"/>
          <w:szCs w:val="20"/>
        </w:rPr>
        <w:t>convoque</w:t>
      </w:r>
      <w:r w:rsidRPr="009A7C70">
        <w:rPr>
          <w:rFonts w:ascii="Century Gothic" w:hAnsi="Century Gothic" w:cs="Verdana"/>
          <w:color w:val="000000"/>
          <w:sz w:val="20"/>
          <w:szCs w:val="20"/>
        </w:rPr>
        <w:t xml:space="preserve">, en dehors des réunions régulières, dans les cas de difficultés techniques importantes </w:t>
      </w:r>
      <w:r w:rsidR="00A67B65" w:rsidRPr="00A67B65">
        <w:rPr>
          <w:rFonts w:ascii="Century Gothic" w:hAnsi="Century Gothic" w:cs="Verdana"/>
          <w:color w:val="000000"/>
          <w:sz w:val="20"/>
          <w:szCs w:val="20"/>
          <w:highlight w:val="yellow"/>
        </w:rPr>
        <w:t>en présence du maître d’œuvre</w:t>
      </w:r>
      <w:r w:rsidR="00A67B65">
        <w:rPr>
          <w:rFonts w:ascii="Century Gothic" w:hAnsi="Century Gothic" w:cs="Verdana"/>
          <w:color w:val="000000"/>
          <w:sz w:val="20"/>
          <w:szCs w:val="20"/>
        </w:rPr>
        <w:t xml:space="preserve"> </w:t>
      </w:r>
      <w:r w:rsidRPr="009A7C70">
        <w:rPr>
          <w:rFonts w:ascii="Century Gothic" w:hAnsi="Century Gothic" w:cs="Verdana"/>
          <w:color w:val="000000"/>
          <w:sz w:val="20"/>
          <w:szCs w:val="20"/>
        </w:rPr>
        <w:t xml:space="preserve">qui nécessitent une réflexion commune en vue d'engager les actions adéquates, il rédige et diffuse les comptes rendus correspondants, dans cet unique cas. </w:t>
      </w:r>
    </w:p>
    <w:p w14:paraId="1ABD4EF9" w14:textId="3B7030DC" w:rsidR="0016522F" w:rsidRPr="009A7C70" w:rsidRDefault="0016522F" w:rsidP="00EB5134">
      <w:pPr>
        <w:pStyle w:val="Retraitcorpsdetexte3"/>
        <w:spacing w:before="60"/>
        <w:ind w:left="720"/>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Cette disposition peut être mise en </w:t>
      </w:r>
      <w:r w:rsidR="007D4A02" w:rsidRPr="009A7C70">
        <w:rPr>
          <w:rFonts w:ascii="Century Gothic" w:hAnsi="Century Gothic" w:cs="Verdana"/>
          <w:color w:val="000000"/>
          <w:sz w:val="20"/>
          <w:szCs w:val="20"/>
        </w:rPr>
        <w:t>œuvre</w:t>
      </w:r>
      <w:r w:rsidRPr="009A7C70">
        <w:rPr>
          <w:rFonts w:ascii="Century Gothic" w:hAnsi="Century Gothic" w:cs="Verdana"/>
          <w:color w:val="000000"/>
          <w:sz w:val="20"/>
          <w:szCs w:val="20"/>
        </w:rPr>
        <w:t xml:space="preserve"> durant l’exécution des travaux pour régler les problèmes apparaissant en synthèse d’exécution, dès lors que ceux-ci ne peuvent être résolus simplement, </w:t>
      </w:r>
    </w:p>
    <w:p w14:paraId="6B8B5BE1" w14:textId="73E3593A" w:rsidR="0016522F" w:rsidRPr="009A7C70" w:rsidRDefault="0016522F" w:rsidP="00EB5134">
      <w:pPr>
        <w:spacing w:before="60"/>
        <w:ind w:left="720" w:hanging="360"/>
        <w:jc w:val="both"/>
        <w:rPr>
          <w:rFonts w:ascii="Century Gothic" w:hAnsi="Century Gothic" w:cs="Verdana"/>
          <w:color w:val="000000"/>
          <w:sz w:val="20"/>
          <w:szCs w:val="20"/>
        </w:rPr>
      </w:pPr>
      <w:r w:rsidRPr="009A7C70">
        <w:rPr>
          <w:rFonts w:ascii="Century Gothic" w:hAnsi="Century Gothic" w:cs="Times New Roman"/>
          <w:color w:val="000000"/>
          <w:sz w:val="20"/>
          <w:szCs w:val="20"/>
        </w:rPr>
        <w:t xml:space="preserve">- </w:t>
      </w:r>
      <w:r w:rsidRPr="009A7C70">
        <w:rPr>
          <w:rFonts w:ascii="Century Gothic" w:hAnsi="Century Gothic" w:cs="Verdana"/>
          <w:color w:val="000000"/>
          <w:sz w:val="20"/>
          <w:szCs w:val="20"/>
        </w:rPr>
        <w:t xml:space="preserve">il fait préparer les documents et échantillons devant être approuvés par </w:t>
      </w:r>
      <w:r w:rsidRPr="00A67B65">
        <w:rPr>
          <w:rFonts w:ascii="Century Gothic" w:hAnsi="Century Gothic" w:cs="Verdana"/>
          <w:color w:val="000000"/>
          <w:sz w:val="20"/>
          <w:szCs w:val="20"/>
          <w:highlight w:val="yellow"/>
        </w:rPr>
        <w:t xml:space="preserve">la </w:t>
      </w:r>
      <w:r w:rsidR="00A67B65" w:rsidRPr="00A67B65">
        <w:rPr>
          <w:rFonts w:ascii="Century Gothic" w:hAnsi="Century Gothic" w:cs="Verdana"/>
          <w:color w:val="000000"/>
          <w:sz w:val="20"/>
          <w:szCs w:val="20"/>
          <w:highlight w:val="yellow"/>
        </w:rPr>
        <w:t>maîtrise d’œuvre et</w:t>
      </w:r>
      <w:r w:rsidR="00A67B65">
        <w:rPr>
          <w:rFonts w:ascii="Century Gothic" w:hAnsi="Century Gothic" w:cs="Verdana"/>
          <w:color w:val="000000"/>
          <w:sz w:val="20"/>
          <w:szCs w:val="20"/>
        </w:rPr>
        <w:t xml:space="preserve"> </w:t>
      </w:r>
      <w:r w:rsidRPr="009A7C70">
        <w:rPr>
          <w:rFonts w:ascii="Century Gothic" w:hAnsi="Century Gothic" w:cs="Verdana"/>
          <w:color w:val="000000"/>
          <w:sz w:val="20"/>
          <w:szCs w:val="20"/>
        </w:rPr>
        <w:t xml:space="preserve">maîtrise d'ouvrage dès lors que ceux-ci peuvent avoir une incidence sur la synthèse et vieille à tenir en bon ordre le dossier d'approbation des solutions techniques retenues ou des matériaux, matériels utilisés dans la construction, </w:t>
      </w:r>
    </w:p>
    <w:p w14:paraId="5C50B422" w14:textId="77777777" w:rsidR="0016522F" w:rsidRPr="009A7C70" w:rsidRDefault="0016522F" w:rsidP="00EB5134">
      <w:pPr>
        <w:spacing w:before="60"/>
        <w:ind w:left="720" w:hanging="360"/>
        <w:jc w:val="both"/>
        <w:rPr>
          <w:rFonts w:ascii="Century Gothic" w:hAnsi="Century Gothic" w:cs="Verdana"/>
          <w:color w:val="000000"/>
          <w:sz w:val="20"/>
          <w:szCs w:val="20"/>
        </w:rPr>
      </w:pPr>
      <w:r w:rsidRPr="009A7C70">
        <w:rPr>
          <w:rFonts w:ascii="Century Gothic" w:hAnsi="Century Gothic" w:cs="Times New Roman"/>
          <w:color w:val="000000"/>
          <w:sz w:val="20"/>
          <w:szCs w:val="20"/>
        </w:rPr>
        <w:t xml:space="preserve">- </w:t>
      </w:r>
      <w:r w:rsidRPr="009A7C70">
        <w:rPr>
          <w:rFonts w:ascii="Century Gothic" w:hAnsi="Century Gothic" w:cs="Verdana"/>
          <w:color w:val="000000"/>
          <w:sz w:val="20"/>
          <w:szCs w:val="20"/>
        </w:rPr>
        <w:t xml:space="preserve">il </w:t>
      </w:r>
      <w:r w:rsidR="00C93FA6" w:rsidRPr="009A7C70">
        <w:rPr>
          <w:rFonts w:ascii="Century Gothic" w:hAnsi="Century Gothic" w:cs="Verdana"/>
          <w:color w:val="000000"/>
          <w:sz w:val="20"/>
          <w:szCs w:val="20"/>
        </w:rPr>
        <w:t>produit</w:t>
      </w:r>
      <w:r w:rsidRPr="009A7C70">
        <w:rPr>
          <w:rFonts w:ascii="Century Gothic" w:hAnsi="Century Gothic" w:cs="Verdana"/>
          <w:color w:val="000000"/>
          <w:sz w:val="20"/>
          <w:szCs w:val="20"/>
        </w:rPr>
        <w:t xml:space="preserve"> tous les plans de syn</w:t>
      </w:r>
      <w:r w:rsidR="00C93FA6" w:rsidRPr="009A7C70">
        <w:rPr>
          <w:rFonts w:ascii="Century Gothic" w:hAnsi="Century Gothic" w:cs="Verdana"/>
          <w:color w:val="000000"/>
          <w:sz w:val="20"/>
          <w:szCs w:val="20"/>
        </w:rPr>
        <w:t>thèse dans les délais impartis</w:t>
      </w:r>
      <w:r w:rsidRPr="009A7C70">
        <w:rPr>
          <w:rFonts w:ascii="Century Gothic" w:hAnsi="Century Gothic" w:cs="Verdana"/>
          <w:color w:val="000000"/>
          <w:sz w:val="20"/>
          <w:szCs w:val="20"/>
        </w:rPr>
        <w:t xml:space="preserve">, </w:t>
      </w:r>
    </w:p>
    <w:p w14:paraId="1F1B5DB0" w14:textId="171E1EB8" w:rsidR="0016522F" w:rsidRPr="009A7C70" w:rsidRDefault="0016522F"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Pour permettre la réalisation de la synthèse des terminaux, le maître d’</w:t>
      </w:r>
      <w:r w:rsidR="007D4A02" w:rsidRPr="009A7C70">
        <w:rPr>
          <w:rFonts w:ascii="Century Gothic" w:hAnsi="Century Gothic" w:cs="Verdana"/>
          <w:color w:val="000000"/>
          <w:sz w:val="20"/>
          <w:szCs w:val="20"/>
        </w:rPr>
        <w:t>œuvre</w:t>
      </w:r>
      <w:r w:rsidRPr="009A7C70">
        <w:rPr>
          <w:rFonts w:ascii="Century Gothic" w:hAnsi="Century Gothic" w:cs="Verdana"/>
          <w:color w:val="000000"/>
          <w:sz w:val="20"/>
          <w:szCs w:val="20"/>
        </w:rPr>
        <w:t xml:space="preserve"> devra fournir aux entreprises concernées, le calepinage des terminaux des faux-plafonds. </w:t>
      </w:r>
    </w:p>
    <w:p w14:paraId="77E5DA89" w14:textId="77777777" w:rsidR="00EB5134" w:rsidRPr="009A7C70" w:rsidRDefault="00EB5134" w:rsidP="00EB5134">
      <w:pPr>
        <w:autoSpaceDE w:val="0"/>
        <w:autoSpaceDN w:val="0"/>
        <w:adjustRightInd w:val="0"/>
        <w:spacing w:after="0" w:line="240" w:lineRule="auto"/>
        <w:jc w:val="both"/>
        <w:rPr>
          <w:rFonts w:ascii="Century Gothic" w:hAnsi="Century Gothic" w:cs="Verdana"/>
          <w:color w:val="000000"/>
          <w:sz w:val="20"/>
          <w:szCs w:val="20"/>
        </w:rPr>
      </w:pPr>
    </w:p>
    <w:p w14:paraId="47FDC36A" w14:textId="627AD02B" w:rsidR="0016522F" w:rsidRPr="009A7C70" w:rsidRDefault="0016522F"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Par ailleurs, la </w:t>
      </w:r>
      <w:r w:rsidR="00EB5134" w:rsidRPr="009A7C70">
        <w:rPr>
          <w:rFonts w:ascii="Century Gothic" w:hAnsi="Century Gothic" w:cs="Verdana"/>
          <w:color w:val="000000"/>
          <w:sz w:val="20"/>
          <w:szCs w:val="20"/>
        </w:rPr>
        <w:t>maîtrise d’</w:t>
      </w:r>
      <w:r w:rsidR="007D4A02" w:rsidRPr="009A7C70">
        <w:rPr>
          <w:rFonts w:ascii="Century Gothic" w:hAnsi="Century Gothic" w:cs="Verdana"/>
          <w:color w:val="000000"/>
          <w:sz w:val="20"/>
          <w:szCs w:val="20"/>
        </w:rPr>
        <w:t>œuvre</w:t>
      </w:r>
      <w:r w:rsidR="00EB5134" w:rsidRPr="009A7C70">
        <w:rPr>
          <w:rFonts w:ascii="Century Gothic" w:hAnsi="Century Gothic" w:cs="Verdana"/>
          <w:color w:val="000000"/>
          <w:sz w:val="20"/>
          <w:szCs w:val="20"/>
        </w:rPr>
        <w:t xml:space="preserve"> doit fournir </w:t>
      </w:r>
      <w:r w:rsidRPr="009A7C70">
        <w:rPr>
          <w:rFonts w:ascii="Century Gothic" w:hAnsi="Century Gothic" w:cs="Verdana"/>
          <w:color w:val="000000"/>
          <w:sz w:val="20"/>
          <w:szCs w:val="20"/>
        </w:rPr>
        <w:t>la mise à jour des plans de maîtrise d’</w:t>
      </w:r>
      <w:r w:rsidR="007D4A02" w:rsidRPr="009A7C70">
        <w:rPr>
          <w:rFonts w:ascii="Century Gothic" w:hAnsi="Century Gothic" w:cs="Verdana"/>
          <w:color w:val="000000"/>
          <w:sz w:val="20"/>
          <w:szCs w:val="20"/>
        </w:rPr>
        <w:t>œuvre</w:t>
      </w:r>
      <w:r w:rsidRPr="009A7C70">
        <w:rPr>
          <w:rFonts w:ascii="Century Gothic" w:hAnsi="Century Gothic" w:cs="Verdana"/>
          <w:color w:val="000000"/>
          <w:sz w:val="20"/>
          <w:szCs w:val="20"/>
        </w:rPr>
        <w:t xml:space="preserve"> sous forme informatique, pour l’utilisation des entreprises et de la cellule de synthèse. </w:t>
      </w:r>
    </w:p>
    <w:p w14:paraId="6D3E86E8" w14:textId="77777777" w:rsidR="00EB5134" w:rsidRPr="009A7C70" w:rsidRDefault="00EB5134" w:rsidP="00EB5134">
      <w:pPr>
        <w:autoSpaceDE w:val="0"/>
        <w:autoSpaceDN w:val="0"/>
        <w:adjustRightInd w:val="0"/>
        <w:spacing w:after="0" w:line="240" w:lineRule="auto"/>
        <w:jc w:val="both"/>
        <w:rPr>
          <w:rFonts w:ascii="Century Gothic" w:hAnsi="Century Gothic" w:cs="Verdana"/>
          <w:color w:val="000000"/>
          <w:sz w:val="20"/>
          <w:szCs w:val="20"/>
        </w:rPr>
      </w:pPr>
    </w:p>
    <w:p w14:paraId="2107C242" w14:textId="6543D4E2" w:rsidR="0016522F" w:rsidRDefault="0016522F"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Lors de l’exécution des travaux, le maître d’</w:t>
      </w:r>
      <w:r w:rsidR="007D4A02" w:rsidRPr="009A7C70">
        <w:rPr>
          <w:rFonts w:ascii="Century Gothic" w:hAnsi="Century Gothic" w:cs="Verdana"/>
          <w:color w:val="000000"/>
          <w:sz w:val="20"/>
          <w:szCs w:val="20"/>
        </w:rPr>
        <w:t>œuvre</w:t>
      </w:r>
      <w:r w:rsidRPr="009A7C70">
        <w:rPr>
          <w:rFonts w:ascii="Century Gothic" w:hAnsi="Century Gothic" w:cs="Verdana"/>
          <w:color w:val="000000"/>
          <w:sz w:val="20"/>
          <w:szCs w:val="20"/>
        </w:rPr>
        <w:t xml:space="preserve"> </w:t>
      </w:r>
      <w:r w:rsidR="00A67B65" w:rsidRPr="00A67B65">
        <w:rPr>
          <w:rFonts w:ascii="Century Gothic" w:hAnsi="Century Gothic" w:cs="Verdana"/>
          <w:color w:val="000000"/>
          <w:sz w:val="20"/>
          <w:szCs w:val="20"/>
          <w:highlight w:val="yellow"/>
        </w:rPr>
        <w:t>se rend disponible</w:t>
      </w:r>
      <w:r w:rsidRPr="009A7C70">
        <w:rPr>
          <w:rFonts w:ascii="Century Gothic" w:hAnsi="Century Gothic" w:cs="Verdana"/>
          <w:color w:val="000000"/>
          <w:sz w:val="20"/>
          <w:szCs w:val="20"/>
        </w:rPr>
        <w:t xml:space="preserve">, autant que de besoin la cellule de synthèse pour résoudre des difficultés apparaissant en synthèse d’exécution, dès lors que les problèmes soulevés ne peuvent trouver une solution simple en réunion de </w:t>
      </w:r>
      <w:r w:rsidR="00E21087">
        <w:rPr>
          <w:rFonts w:ascii="Century Gothic" w:hAnsi="Century Gothic" w:cs="Verdana"/>
          <w:color w:val="000000"/>
          <w:sz w:val="20"/>
          <w:szCs w:val="20"/>
        </w:rPr>
        <w:t>synthèse</w:t>
      </w:r>
      <w:r w:rsidRPr="009A7C70">
        <w:rPr>
          <w:rFonts w:ascii="Century Gothic" w:hAnsi="Century Gothic" w:cs="Verdana"/>
          <w:color w:val="000000"/>
          <w:sz w:val="20"/>
          <w:szCs w:val="20"/>
        </w:rPr>
        <w:t>.</w:t>
      </w:r>
    </w:p>
    <w:p w14:paraId="084B929C" w14:textId="77777777" w:rsidR="00E3035E" w:rsidRPr="009A7C70" w:rsidRDefault="00E3035E" w:rsidP="00EB5134">
      <w:pPr>
        <w:autoSpaceDE w:val="0"/>
        <w:autoSpaceDN w:val="0"/>
        <w:adjustRightInd w:val="0"/>
        <w:spacing w:after="0" w:line="240" w:lineRule="auto"/>
        <w:jc w:val="both"/>
        <w:rPr>
          <w:rFonts w:ascii="Century Gothic" w:hAnsi="Century Gothic" w:cs="Verdana"/>
          <w:color w:val="000000"/>
          <w:sz w:val="20"/>
          <w:szCs w:val="20"/>
        </w:rPr>
      </w:pPr>
    </w:p>
    <w:p w14:paraId="0DD54E86" w14:textId="14AED913" w:rsidR="00E3035E" w:rsidRDefault="0016522F" w:rsidP="00A67B65">
      <w:pPr>
        <w:autoSpaceDE w:val="0"/>
        <w:autoSpaceDN w:val="0"/>
        <w:adjustRightInd w:val="0"/>
        <w:spacing w:before="100" w:after="100" w:line="240" w:lineRule="auto"/>
        <w:ind w:left="1133" w:hanging="1134"/>
        <w:jc w:val="both"/>
        <w:outlineLvl w:val="1"/>
        <w:rPr>
          <w:rFonts w:ascii="Century Gothic" w:hAnsi="Century Gothic" w:cs="Verdana"/>
          <w:b/>
          <w:bCs/>
          <w:color w:val="000000"/>
          <w:sz w:val="28"/>
          <w:szCs w:val="20"/>
          <w:u w:val="single"/>
        </w:rPr>
      </w:pPr>
      <w:bookmarkStart w:id="3" w:name="_Toc62638667"/>
      <w:r w:rsidRPr="009A7C70">
        <w:rPr>
          <w:rFonts w:ascii="Century Gothic" w:hAnsi="Century Gothic" w:cs="Verdana"/>
          <w:b/>
          <w:bCs/>
          <w:color w:val="000000"/>
          <w:sz w:val="28"/>
          <w:szCs w:val="20"/>
        </w:rPr>
        <w:t xml:space="preserve">1.4. </w:t>
      </w:r>
      <w:r w:rsidRPr="009A7C70">
        <w:rPr>
          <w:rFonts w:ascii="Century Gothic" w:hAnsi="Century Gothic" w:cs="Verdana"/>
          <w:b/>
          <w:bCs/>
          <w:color w:val="000000"/>
          <w:sz w:val="28"/>
          <w:szCs w:val="20"/>
          <w:u w:val="single"/>
        </w:rPr>
        <w:t>Mission de la cellule de synthèse</w:t>
      </w:r>
      <w:bookmarkEnd w:id="3"/>
      <w:r w:rsidRPr="009A7C70">
        <w:rPr>
          <w:rFonts w:ascii="Century Gothic" w:hAnsi="Century Gothic" w:cs="Verdana"/>
          <w:b/>
          <w:bCs/>
          <w:color w:val="000000"/>
          <w:sz w:val="28"/>
          <w:szCs w:val="20"/>
          <w:u w:val="single"/>
        </w:rPr>
        <w:t xml:space="preserve"> </w:t>
      </w:r>
    </w:p>
    <w:p w14:paraId="7A9BE5AC" w14:textId="77777777" w:rsidR="00A67B65" w:rsidRPr="00A67B65" w:rsidRDefault="00A67B65" w:rsidP="00A67B65">
      <w:pPr>
        <w:autoSpaceDE w:val="0"/>
        <w:autoSpaceDN w:val="0"/>
        <w:adjustRightInd w:val="0"/>
        <w:spacing w:before="100" w:after="100" w:line="240" w:lineRule="auto"/>
        <w:ind w:left="1133" w:hanging="1134"/>
        <w:jc w:val="both"/>
        <w:outlineLvl w:val="1"/>
        <w:rPr>
          <w:rFonts w:ascii="Century Gothic" w:hAnsi="Century Gothic" w:cs="Verdana"/>
          <w:b/>
          <w:bCs/>
          <w:color w:val="000000"/>
          <w:sz w:val="28"/>
          <w:szCs w:val="20"/>
          <w:u w:val="single"/>
        </w:rPr>
      </w:pPr>
    </w:p>
    <w:p w14:paraId="34FCF614" w14:textId="77777777" w:rsidR="0016522F" w:rsidRPr="009A7C70" w:rsidRDefault="0016522F"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La cellule de synthèse n’assure pas la coordination spatiale des prestations issues d’un même marché. </w:t>
      </w:r>
    </w:p>
    <w:p w14:paraId="677939E0" w14:textId="77777777" w:rsidR="00EB5134" w:rsidRPr="009A7C70" w:rsidRDefault="00EB5134" w:rsidP="00EB5134">
      <w:pPr>
        <w:autoSpaceDE w:val="0"/>
        <w:autoSpaceDN w:val="0"/>
        <w:adjustRightInd w:val="0"/>
        <w:spacing w:after="0" w:line="240" w:lineRule="auto"/>
        <w:jc w:val="both"/>
        <w:rPr>
          <w:rFonts w:ascii="Century Gothic" w:hAnsi="Century Gothic" w:cs="Verdana"/>
          <w:color w:val="000000"/>
          <w:sz w:val="20"/>
          <w:szCs w:val="20"/>
        </w:rPr>
      </w:pPr>
    </w:p>
    <w:p w14:paraId="30AE33B2" w14:textId="454E6DAB" w:rsidR="0016522F" w:rsidRPr="009A7C70" w:rsidRDefault="0016522F"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La cellule de synthèse a pour mission de réunir les informations et les plans d’exécution </w:t>
      </w:r>
      <w:r w:rsidR="00902E93" w:rsidRPr="009A7C70">
        <w:rPr>
          <w:rFonts w:ascii="Century Gothic" w:hAnsi="Century Gothic" w:cs="Verdana"/>
          <w:color w:val="000000"/>
          <w:sz w:val="20"/>
          <w:szCs w:val="20"/>
        </w:rPr>
        <w:t>des différents lots</w:t>
      </w:r>
      <w:r w:rsidRPr="009A7C70">
        <w:rPr>
          <w:rFonts w:ascii="Century Gothic" w:hAnsi="Century Gothic" w:cs="Verdana"/>
          <w:color w:val="000000"/>
          <w:sz w:val="20"/>
          <w:szCs w:val="20"/>
        </w:rPr>
        <w:t xml:space="preserve"> permettant : </w:t>
      </w:r>
    </w:p>
    <w:p w14:paraId="26020E08" w14:textId="77777777" w:rsidR="00EB5134" w:rsidRPr="009A7C70" w:rsidRDefault="00EB5134" w:rsidP="00EB5134">
      <w:pPr>
        <w:autoSpaceDE w:val="0"/>
        <w:autoSpaceDN w:val="0"/>
        <w:adjustRightInd w:val="0"/>
        <w:spacing w:after="0" w:line="240" w:lineRule="auto"/>
        <w:jc w:val="both"/>
        <w:rPr>
          <w:rFonts w:ascii="Century Gothic" w:hAnsi="Century Gothic" w:cs="Verdana"/>
          <w:color w:val="000000"/>
          <w:sz w:val="20"/>
          <w:szCs w:val="20"/>
        </w:rPr>
      </w:pPr>
    </w:p>
    <w:p w14:paraId="37E0FEA1" w14:textId="7EEF2B2E" w:rsidR="0016522F" w:rsidRPr="00E3035E" w:rsidRDefault="0016522F" w:rsidP="00E3035E">
      <w:pPr>
        <w:pStyle w:val="Paragraphedeliste"/>
        <w:numPr>
          <w:ilvl w:val="0"/>
          <w:numId w:val="1"/>
        </w:numPr>
        <w:autoSpaceDE w:val="0"/>
        <w:autoSpaceDN w:val="0"/>
        <w:adjustRightInd w:val="0"/>
        <w:spacing w:after="0" w:line="240" w:lineRule="auto"/>
        <w:jc w:val="both"/>
        <w:rPr>
          <w:rFonts w:ascii="Century Gothic" w:hAnsi="Century Gothic" w:cs="Verdana"/>
          <w:color w:val="000000"/>
          <w:sz w:val="20"/>
          <w:szCs w:val="20"/>
        </w:rPr>
      </w:pPr>
      <w:r w:rsidRPr="00E3035E">
        <w:rPr>
          <w:rFonts w:ascii="Century Gothic" w:hAnsi="Century Gothic" w:cs="Verdana"/>
          <w:color w:val="000000"/>
          <w:sz w:val="20"/>
          <w:szCs w:val="20"/>
        </w:rPr>
        <w:t xml:space="preserve">De faire intégrer sur les plans de coffrage les différents besoins des Entreprises en matière de réservations, passages de gaines, trémies... et d’en établir les plans de synthèse des réservations. </w:t>
      </w:r>
    </w:p>
    <w:p w14:paraId="2C710886" w14:textId="77777777" w:rsidR="00E3035E" w:rsidRPr="00E3035E" w:rsidRDefault="00E3035E" w:rsidP="00E3035E">
      <w:pPr>
        <w:pStyle w:val="Paragraphedeliste"/>
        <w:autoSpaceDE w:val="0"/>
        <w:autoSpaceDN w:val="0"/>
        <w:adjustRightInd w:val="0"/>
        <w:spacing w:after="0" w:line="240" w:lineRule="auto"/>
        <w:jc w:val="both"/>
        <w:rPr>
          <w:rFonts w:ascii="Century Gothic" w:hAnsi="Century Gothic" w:cs="Verdana"/>
          <w:color w:val="000000"/>
          <w:sz w:val="20"/>
          <w:szCs w:val="20"/>
        </w:rPr>
      </w:pPr>
    </w:p>
    <w:p w14:paraId="4D954965" w14:textId="53448C58" w:rsidR="0016522F" w:rsidRPr="00E3035E" w:rsidRDefault="0016522F" w:rsidP="00E3035E">
      <w:pPr>
        <w:pStyle w:val="Paragraphedeliste"/>
        <w:numPr>
          <w:ilvl w:val="0"/>
          <w:numId w:val="1"/>
        </w:numPr>
        <w:autoSpaceDE w:val="0"/>
        <w:autoSpaceDN w:val="0"/>
        <w:adjustRightInd w:val="0"/>
        <w:spacing w:after="0" w:line="240" w:lineRule="auto"/>
        <w:jc w:val="both"/>
        <w:rPr>
          <w:rFonts w:ascii="Century Gothic" w:hAnsi="Century Gothic" w:cs="Verdana"/>
          <w:color w:val="000000"/>
          <w:sz w:val="20"/>
          <w:szCs w:val="20"/>
        </w:rPr>
      </w:pPr>
      <w:r w:rsidRPr="00E3035E">
        <w:rPr>
          <w:rFonts w:ascii="Century Gothic" w:hAnsi="Century Gothic" w:cs="Verdana"/>
          <w:color w:val="000000"/>
          <w:sz w:val="20"/>
          <w:szCs w:val="20"/>
        </w:rPr>
        <w:t xml:space="preserve">De coordonner entre les lots techniques, les tracés des réseaux, passages de tuyauteries, de gaines et de chemins de câbles </w:t>
      </w:r>
      <w:r w:rsidR="007D4A02" w:rsidRPr="00E3035E">
        <w:rPr>
          <w:rFonts w:ascii="Century Gothic" w:hAnsi="Century Gothic" w:cs="Verdana"/>
          <w:color w:val="000000"/>
          <w:sz w:val="20"/>
          <w:szCs w:val="20"/>
        </w:rPr>
        <w:t>etc.…</w:t>
      </w:r>
      <w:r w:rsidRPr="00E3035E">
        <w:rPr>
          <w:rFonts w:ascii="Century Gothic" w:hAnsi="Century Gothic" w:cs="Verdana"/>
          <w:color w:val="000000"/>
          <w:sz w:val="20"/>
          <w:szCs w:val="20"/>
        </w:rPr>
        <w:t xml:space="preserve"> par l’établissement de plans de synthèse des réseaux comprenant également les installations provisoires. Ces plans sont réalisés au sein de la cellule de synthèse à partir des plans des enveloppes techniques fournis pour chacune des Entreprises et représentent sur un même support tous les réseaux tant intérieurs qu’extérieurs. </w:t>
      </w:r>
    </w:p>
    <w:p w14:paraId="53CF5033" w14:textId="77777777" w:rsidR="00E3035E" w:rsidRPr="00E3035E" w:rsidRDefault="00E3035E" w:rsidP="00E3035E">
      <w:pPr>
        <w:autoSpaceDE w:val="0"/>
        <w:autoSpaceDN w:val="0"/>
        <w:adjustRightInd w:val="0"/>
        <w:spacing w:after="0" w:line="240" w:lineRule="auto"/>
        <w:jc w:val="both"/>
        <w:rPr>
          <w:rFonts w:ascii="Century Gothic" w:hAnsi="Century Gothic" w:cs="Verdana"/>
          <w:color w:val="000000"/>
          <w:sz w:val="20"/>
          <w:szCs w:val="20"/>
        </w:rPr>
      </w:pPr>
    </w:p>
    <w:p w14:paraId="732D7889" w14:textId="5239B885" w:rsidR="0016522F" w:rsidRPr="00E3035E" w:rsidRDefault="0016522F" w:rsidP="00E3035E">
      <w:pPr>
        <w:pStyle w:val="Paragraphedeliste"/>
        <w:numPr>
          <w:ilvl w:val="0"/>
          <w:numId w:val="1"/>
        </w:numPr>
        <w:autoSpaceDE w:val="0"/>
        <w:autoSpaceDN w:val="0"/>
        <w:adjustRightInd w:val="0"/>
        <w:spacing w:after="0" w:line="240" w:lineRule="auto"/>
        <w:jc w:val="both"/>
        <w:rPr>
          <w:rFonts w:ascii="Century Gothic" w:hAnsi="Century Gothic" w:cs="Verdana"/>
          <w:color w:val="000000"/>
          <w:sz w:val="20"/>
          <w:szCs w:val="20"/>
        </w:rPr>
      </w:pPr>
      <w:r w:rsidRPr="00E3035E">
        <w:rPr>
          <w:rFonts w:ascii="Century Gothic" w:hAnsi="Century Gothic" w:cs="Verdana"/>
          <w:color w:val="000000"/>
          <w:sz w:val="20"/>
          <w:szCs w:val="20"/>
        </w:rPr>
        <w:t xml:space="preserve">D’établir les plans où figurent </w:t>
      </w:r>
      <w:r w:rsidR="00902E93" w:rsidRPr="00E3035E">
        <w:rPr>
          <w:rFonts w:ascii="Century Gothic" w:hAnsi="Century Gothic" w:cs="Verdana"/>
          <w:color w:val="000000"/>
          <w:sz w:val="20"/>
          <w:szCs w:val="20"/>
        </w:rPr>
        <w:t>ensemble</w:t>
      </w:r>
      <w:r w:rsidRPr="00E3035E">
        <w:rPr>
          <w:rFonts w:ascii="Century Gothic" w:hAnsi="Century Gothic" w:cs="Verdana"/>
          <w:color w:val="000000"/>
          <w:sz w:val="20"/>
          <w:szCs w:val="20"/>
        </w:rPr>
        <w:t xml:space="preserve"> toutes les parties visibles des ouvrages et notamment les plans de calepinage des faux-plafonds, des luminaires, des bouches de ventilation, des accessoires courants forts et faibles, des prises de fluides des appareils sanitaires</w:t>
      </w:r>
      <w:r w:rsidR="00B6402E" w:rsidRPr="00E3035E">
        <w:rPr>
          <w:rFonts w:ascii="Century Gothic" w:hAnsi="Century Gothic" w:cs="Verdana"/>
          <w:color w:val="000000"/>
          <w:sz w:val="20"/>
          <w:szCs w:val="20"/>
        </w:rPr>
        <w:t>,</w:t>
      </w:r>
      <w:r w:rsidRPr="00E3035E">
        <w:rPr>
          <w:rFonts w:ascii="Century Gothic" w:hAnsi="Century Gothic" w:cs="Verdana"/>
          <w:color w:val="000000"/>
          <w:sz w:val="20"/>
          <w:szCs w:val="20"/>
        </w:rPr>
        <w:t xml:space="preserve"> des trappes de visites etc…. </w:t>
      </w:r>
    </w:p>
    <w:p w14:paraId="4B5BA1E2" w14:textId="77777777" w:rsidR="00E3035E" w:rsidRPr="00E3035E" w:rsidRDefault="00E3035E" w:rsidP="00E3035E">
      <w:pPr>
        <w:pStyle w:val="Paragraphedeliste"/>
        <w:autoSpaceDE w:val="0"/>
        <w:autoSpaceDN w:val="0"/>
        <w:adjustRightInd w:val="0"/>
        <w:spacing w:after="0" w:line="240" w:lineRule="auto"/>
        <w:jc w:val="both"/>
        <w:rPr>
          <w:rFonts w:ascii="Century Gothic" w:hAnsi="Century Gothic" w:cs="Verdana"/>
          <w:color w:val="000000"/>
          <w:sz w:val="20"/>
          <w:szCs w:val="20"/>
        </w:rPr>
      </w:pPr>
    </w:p>
    <w:p w14:paraId="32128E02" w14:textId="1A5843DC" w:rsidR="00E3035E" w:rsidRPr="00E3035E" w:rsidRDefault="0016522F" w:rsidP="00E3035E">
      <w:pPr>
        <w:pStyle w:val="Paragraphedeliste"/>
        <w:numPr>
          <w:ilvl w:val="0"/>
          <w:numId w:val="1"/>
        </w:numPr>
        <w:autoSpaceDE w:val="0"/>
        <w:autoSpaceDN w:val="0"/>
        <w:adjustRightInd w:val="0"/>
        <w:spacing w:after="0" w:line="240" w:lineRule="auto"/>
        <w:jc w:val="both"/>
        <w:rPr>
          <w:rFonts w:ascii="Century Gothic" w:hAnsi="Century Gothic" w:cs="Verdana"/>
          <w:color w:val="000000"/>
          <w:sz w:val="20"/>
          <w:szCs w:val="20"/>
        </w:rPr>
      </w:pPr>
      <w:r w:rsidRPr="00E3035E">
        <w:rPr>
          <w:rFonts w:ascii="Century Gothic" w:hAnsi="Century Gothic" w:cs="Verdana"/>
          <w:color w:val="000000"/>
          <w:sz w:val="20"/>
          <w:szCs w:val="20"/>
        </w:rPr>
        <w:t xml:space="preserve">D’établir des plans de positionnement des accessoires, matériels et équipements nécessitant une synthèse avec d’autres ouvrages, réseaux ou équipements </w:t>
      </w:r>
    </w:p>
    <w:p w14:paraId="5A32AF63" w14:textId="77777777" w:rsidR="00E3035E" w:rsidRPr="00E3035E" w:rsidRDefault="00E3035E" w:rsidP="00E3035E">
      <w:pPr>
        <w:pStyle w:val="Paragraphedeliste"/>
        <w:autoSpaceDE w:val="0"/>
        <w:autoSpaceDN w:val="0"/>
        <w:adjustRightInd w:val="0"/>
        <w:spacing w:after="0" w:line="240" w:lineRule="auto"/>
        <w:jc w:val="both"/>
        <w:rPr>
          <w:rFonts w:ascii="Century Gothic" w:hAnsi="Century Gothic" w:cs="Verdana"/>
          <w:color w:val="000000"/>
          <w:sz w:val="20"/>
          <w:szCs w:val="20"/>
        </w:rPr>
      </w:pPr>
    </w:p>
    <w:p w14:paraId="78A705EC" w14:textId="0C981CEC" w:rsidR="0016522F" w:rsidRPr="00E3035E" w:rsidRDefault="0016522F" w:rsidP="00E3035E">
      <w:pPr>
        <w:pStyle w:val="Paragraphedeliste"/>
        <w:numPr>
          <w:ilvl w:val="0"/>
          <w:numId w:val="1"/>
        </w:numPr>
        <w:autoSpaceDE w:val="0"/>
        <w:autoSpaceDN w:val="0"/>
        <w:adjustRightInd w:val="0"/>
        <w:spacing w:after="0" w:line="240" w:lineRule="auto"/>
        <w:jc w:val="both"/>
        <w:rPr>
          <w:rFonts w:ascii="Century Gothic" w:hAnsi="Century Gothic" w:cs="Verdana"/>
          <w:color w:val="000000"/>
          <w:sz w:val="20"/>
          <w:szCs w:val="20"/>
        </w:rPr>
      </w:pPr>
      <w:r w:rsidRPr="00E3035E">
        <w:rPr>
          <w:rFonts w:ascii="Century Gothic" w:hAnsi="Century Gothic" w:cs="Verdana"/>
          <w:color w:val="000000"/>
          <w:sz w:val="20"/>
          <w:szCs w:val="20"/>
        </w:rPr>
        <w:t xml:space="preserve">De constituer un Dossier des Ouvrages Exécutés homogène et cohérent permettant une exploitation et une maintenance aisée des ouvrages. </w:t>
      </w:r>
    </w:p>
    <w:p w14:paraId="3A9B2AAB" w14:textId="77777777" w:rsidR="00EB5134" w:rsidRPr="009A7C70" w:rsidRDefault="00EB5134" w:rsidP="00E3035E">
      <w:pPr>
        <w:autoSpaceDE w:val="0"/>
        <w:autoSpaceDN w:val="0"/>
        <w:adjustRightInd w:val="0"/>
        <w:spacing w:after="0" w:line="240" w:lineRule="auto"/>
        <w:jc w:val="both"/>
        <w:rPr>
          <w:rFonts w:ascii="Century Gothic" w:hAnsi="Century Gothic" w:cs="Verdana"/>
          <w:color w:val="000000"/>
          <w:sz w:val="20"/>
          <w:szCs w:val="20"/>
        </w:rPr>
      </w:pPr>
    </w:p>
    <w:p w14:paraId="6DC0A661" w14:textId="77777777" w:rsidR="0016522F" w:rsidRPr="009A7C70" w:rsidRDefault="0016522F"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Tous les lots sont concernés par les décisions prises par la cellule de synthèse, et peuvent être sollicités par la cellule pour préciser des contraintes. </w:t>
      </w:r>
    </w:p>
    <w:p w14:paraId="37A8460C" w14:textId="77777777" w:rsidR="00EB5134" w:rsidRPr="009A7C70" w:rsidRDefault="00EB5134" w:rsidP="00EB5134">
      <w:pPr>
        <w:autoSpaceDE w:val="0"/>
        <w:autoSpaceDN w:val="0"/>
        <w:adjustRightInd w:val="0"/>
        <w:spacing w:after="0" w:line="240" w:lineRule="auto"/>
        <w:jc w:val="both"/>
        <w:rPr>
          <w:rFonts w:ascii="Century Gothic" w:hAnsi="Century Gothic" w:cs="Verdana"/>
          <w:color w:val="000000"/>
          <w:sz w:val="20"/>
          <w:szCs w:val="20"/>
        </w:rPr>
      </w:pPr>
    </w:p>
    <w:p w14:paraId="4D93FB19" w14:textId="77777777" w:rsidR="0016522F" w:rsidRPr="009A7C70" w:rsidRDefault="0016522F" w:rsidP="00EB5134">
      <w:pPr>
        <w:autoSpaceDE w:val="0"/>
        <w:autoSpaceDN w:val="0"/>
        <w:adjustRightInd w:val="0"/>
        <w:spacing w:before="100" w:after="100" w:line="240" w:lineRule="auto"/>
        <w:ind w:left="1133" w:hanging="1134"/>
        <w:jc w:val="both"/>
        <w:outlineLvl w:val="1"/>
        <w:rPr>
          <w:rFonts w:ascii="Century Gothic" w:hAnsi="Century Gothic" w:cs="Verdana"/>
          <w:color w:val="000000"/>
          <w:sz w:val="28"/>
          <w:szCs w:val="20"/>
        </w:rPr>
      </w:pPr>
      <w:bookmarkStart w:id="4" w:name="_Toc62638668"/>
      <w:r w:rsidRPr="009A7C70">
        <w:rPr>
          <w:rFonts w:ascii="Century Gothic" w:hAnsi="Century Gothic" w:cs="Verdana"/>
          <w:b/>
          <w:bCs/>
          <w:color w:val="000000"/>
          <w:sz w:val="28"/>
          <w:szCs w:val="20"/>
        </w:rPr>
        <w:t xml:space="preserve">1.5. </w:t>
      </w:r>
      <w:r w:rsidRPr="009A7C70">
        <w:rPr>
          <w:rFonts w:ascii="Century Gothic" w:hAnsi="Century Gothic" w:cs="Verdana"/>
          <w:b/>
          <w:bCs/>
          <w:color w:val="000000"/>
          <w:sz w:val="28"/>
          <w:szCs w:val="20"/>
          <w:u w:val="single"/>
        </w:rPr>
        <w:t>Méthodologie sommaire d’exécution des études de synthèse</w:t>
      </w:r>
      <w:bookmarkEnd w:id="4"/>
      <w:r w:rsidRPr="009A7C70">
        <w:rPr>
          <w:rFonts w:ascii="Century Gothic" w:hAnsi="Century Gothic" w:cs="Verdana"/>
          <w:b/>
          <w:bCs/>
          <w:color w:val="000000"/>
          <w:sz w:val="28"/>
          <w:szCs w:val="20"/>
          <w:u w:val="single"/>
        </w:rPr>
        <w:t xml:space="preserve"> </w:t>
      </w:r>
    </w:p>
    <w:p w14:paraId="4114C586" w14:textId="77777777" w:rsidR="0016522F" w:rsidRPr="009A7C70" w:rsidRDefault="0016522F" w:rsidP="00EB5134">
      <w:pPr>
        <w:autoSpaceDE w:val="0"/>
        <w:autoSpaceDN w:val="0"/>
        <w:adjustRightInd w:val="0"/>
        <w:spacing w:after="0" w:line="240" w:lineRule="auto"/>
        <w:jc w:val="both"/>
        <w:rPr>
          <w:rFonts w:ascii="Century Gothic" w:hAnsi="Century Gothic" w:cs="Verdana"/>
          <w:color w:val="000000"/>
          <w:sz w:val="20"/>
          <w:szCs w:val="20"/>
        </w:rPr>
      </w:pPr>
    </w:p>
    <w:p w14:paraId="54EA7E8B" w14:textId="77777777" w:rsidR="0016522F" w:rsidRPr="009A7C70" w:rsidRDefault="0016522F"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En vue de la réalisation coordonnée des travaux tous corps d'état, chaque entreprise doit établir ses propres plans d'exécution provisoires en tenant compte des dispositions architecturales et techniques du projet retenues dans les différents marchés. Elles reportent les adaptations et les modifications qu'elles souhaitent voir prises en compte pour satisfaire aux procédés, choix, solutions qu'elles ont retenues dans leur offre et qui ont été acceptées. </w:t>
      </w:r>
    </w:p>
    <w:p w14:paraId="430584AB" w14:textId="77777777" w:rsidR="00EB5134" w:rsidRPr="009A7C70" w:rsidRDefault="00EB5134" w:rsidP="00EB5134">
      <w:pPr>
        <w:autoSpaceDE w:val="0"/>
        <w:autoSpaceDN w:val="0"/>
        <w:adjustRightInd w:val="0"/>
        <w:spacing w:after="0" w:line="240" w:lineRule="auto"/>
        <w:jc w:val="both"/>
        <w:rPr>
          <w:rFonts w:ascii="Century Gothic" w:hAnsi="Century Gothic" w:cs="Verdana"/>
          <w:color w:val="000000"/>
          <w:sz w:val="20"/>
          <w:szCs w:val="20"/>
        </w:rPr>
      </w:pPr>
    </w:p>
    <w:p w14:paraId="45BF7CB9" w14:textId="2B9ACB19" w:rsidR="0016522F" w:rsidRPr="009A7C70" w:rsidRDefault="0016522F"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Le maître d'</w:t>
      </w:r>
      <w:r w:rsidR="007D4A02" w:rsidRPr="009A7C70">
        <w:rPr>
          <w:rFonts w:ascii="Century Gothic" w:hAnsi="Century Gothic" w:cs="Verdana"/>
          <w:color w:val="000000"/>
          <w:sz w:val="20"/>
          <w:szCs w:val="20"/>
        </w:rPr>
        <w:t>œuvre</w:t>
      </w:r>
      <w:r w:rsidRPr="009A7C70">
        <w:rPr>
          <w:rFonts w:ascii="Century Gothic" w:hAnsi="Century Gothic" w:cs="Verdana"/>
          <w:color w:val="000000"/>
          <w:sz w:val="20"/>
          <w:szCs w:val="20"/>
        </w:rPr>
        <w:t xml:space="preserve">, dans le cadre de sa mission rassemble tous les plans ainsi adaptés et/ou modifiés et valide les demandes formulées par les entreprises en vue de s'assurer du respect et de la cohérence aux dispositions du projet. </w:t>
      </w:r>
    </w:p>
    <w:p w14:paraId="5E208E8F" w14:textId="77777777" w:rsidR="00EB5134" w:rsidRPr="009A7C70" w:rsidRDefault="00EB5134" w:rsidP="00EB5134">
      <w:pPr>
        <w:autoSpaceDE w:val="0"/>
        <w:autoSpaceDN w:val="0"/>
        <w:adjustRightInd w:val="0"/>
        <w:spacing w:after="0" w:line="240" w:lineRule="auto"/>
        <w:jc w:val="both"/>
        <w:rPr>
          <w:rFonts w:ascii="Century Gothic" w:hAnsi="Century Gothic" w:cs="Verdana"/>
          <w:color w:val="000000"/>
          <w:sz w:val="20"/>
          <w:szCs w:val="20"/>
        </w:rPr>
      </w:pPr>
    </w:p>
    <w:p w14:paraId="2209FD7C" w14:textId="5F2A362C" w:rsidR="0016522F" w:rsidRPr="009A7C70" w:rsidRDefault="0016522F"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Après leur validation de principe par la maîtrise d'</w:t>
      </w:r>
      <w:r w:rsidR="007D4A02" w:rsidRPr="009A7C70">
        <w:rPr>
          <w:rFonts w:ascii="Century Gothic" w:hAnsi="Century Gothic" w:cs="Verdana"/>
          <w:color w:val="000000"/>
          <w:sz w:val="20"/>
          <w:szCs w:val="20"/>
        </w:rPr>
        <w:t>œuvre</w:t>
      </w:r>
      <w:r w:rsidRPr="009A7C70">
        <w:rPr>
          <w:rFonts w:ascii="Century Gothic" w:hAnsi="Century Gothic" w:cs="Verdana"/>
          <w:color w:val="000000"/>
          <w:sz w:val="20"/>
          <w:szCs w:val="20"/>
        </w:rPr>
        <w:t xml:space="preserve">, ces plans d'exécution provisoires sont transmis à la cellule de synthèse pour l'établissement des plans de synthèses tous corps d'état sur lesquels figureront les besoins des entreprises. </w:t>
      </w:r>
    </w:p>
    <w:p w14:paraId="744E4959" w14:textId="77777777" w:rsidR="00EB5134" w:rsidRPr="009A7C70" w:rsidRDefault="00EB5134" w:rsidP="00EB5134">
      <w:pPr>
        <w:autoSpaceDE w:val="0"/>
        <w:autoSpaceDN w:val="0"/>
        <w:adjustRightInd w:val="0"/>
        <w:spacing w:after="0" w:line="240" w:lineRule="auto"/>
        <w:jc w:val="both"/>
        <w:rPr>
          <w:rFonts w:ascii="Century Gothic" w:hAnsi="Century Gothic" w:cs="Verdana"/>
          <w:color w:val="000000"/>
          <w:sz w:val="20"/>
          <w:szCs w:val="20"/>
        </w:rPr>
      </w:pPr>
    </w:p>
    <w:p w14:paraId="7A60CA39" w14:textId="046BB0A2" w:rsidR="0016522F" w:rsidRPr="009A7C70" w:rsidRDefault="0016522F"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Ces plans coordonnés doivent par conséquent être établis en harmonie avec l'ensemble des besoins et des exigences des autres corps d'état (réservations, trémies, surcharges, passages de gaines, encombrement des matériels, etc</w:t>
      </w:r>
      <w:r w:rsidR="007D4A02" w:rsidRPr="009A7C70">
        <w:rPr>
          <w:rFonts w:ascii="Century Gothic" w:hAnsi="Century Gothic" w:cs="Verdana"/>
          <w:color w:val="000000"/>
          <w:sz w:val="20"/>
          <w:szCs w:val="20"/>
        </w:rPr>
        <w:t>…)</w:t>
      </w:r>
      <w:r w:rsidRPr="009A7C70">
        <w:rPr>
          <w:rFonts w:ascii="Century Gothic" w:hAnsi="Century Gothic" w:cs="Verdana"/>
          <w:color w:val="000000"/>
          <w:sz w:val="20"/>
          <w:szCs w:val="20"/>
        </w:rPr>
        <w:t>, ce qui nécessite des échanges permanents d'informatio</w:t>
      </w:r>
      <w:r w:rsidR="00EB5134" w:rsidRPr="009A7C70">
        <w:rPr>
          <w:rFonts w:ascii="Century Gothic" w:hAnsi="Century Gothic" w:cs="Verdana"/>
          <w:color w:val="000000"/>
          <w:sz w:val="20"/>
          <w:szCs w:val="20"/>
        </w:rPr>
        <w:t>ns avec les autres corps d'état.</w:t>
      </w:r>
    </w:p>
    <w:p w14:paraId="6E3AE650" w14:textId="77777777" w:rsidR="00EB5134" w:rsidRPr="009A7C70" w:rsidRDefault="00EB5134" w:rsidP="00EB5134">
      <w:pPr>
        <w:autoSpaceDE w:val="0"/>
        <w:autoSpaceDN w:val="0"/>
        <w:adjustRightInd w:val="0"/>
        <w:spacing w:after="0" w:line="240" w:lineRule="auto"/>
        <w:jc w:val="both"/>
        <w:rPr>
          <w:rFonts w:ascii="Century Gothic" w:hAnsi="Century Gothic" w:cs="Verdana"/>
          <w:color w:val="000000"/>
          <w:sz w:val="20"/>
          <w:szCs w:val="20"/>
        </w:rPr>
      </w:pPr>
    </w:p>
    <w:p w14:paraId="64A283C5" w14:textId="7009058B" w:rsidR="00EB5134" w:rsidRPr="009A7C70" w:rsidRDefault="00A67B65" w:rsidP="00EB5134">
      <w:pPr>
        <w:autoSpaceDE w:val="0"/>
        <w:autoSpaceDN w:val="0"/>
        <w:adjustRightInd w:val="0"/>
        <w:spacing w:after="0" w:line="240" w:lineRule="auto"/>
        <w:jc w:val="both"/>
        <w:rPr>
          <w:rFonts w:ascii="Century Gothic" w:hAnsi="Century Gothic" w:cs="Verdana"/>
          <w:color w:val="000000"/>
          <w:position w:val="6"/>
          <w:sz w:val="20"/>
          <w:szCs w:val="20"/>
          <w:vertAlign w:val="superscript"/>
        </w:rPr>
      </w:pPr>
      <w:r>
        <w:rPr>
          <w:rFonts w:ascii="Century Gothic" w:hAnsi="Century Gothic" w:cs="Verdana"/>
          <w:color w:val="000000"/>
          <w:sz w:val="20"/>
          <w:szCs w:val="20"/>
          <w:highlight w:val="yellow"/>
        </w:rPr>
        <w:t>L</w:t>
      </w:r>
      <w:r w:rsidRPr="00D00907">
        <w:rPr>
          <w:rFonts w:ascii="Century Gothic" w:hAnsi="Century Gothic" w:cs="Verdana"/>
          <w:color w:val="000000"/>
          <w:sz w:val="20"/>
          <w:szCs w:val="20"/>
          <w:highlight w:val="yellow"/>
        </w:rPr>
        <w:t>e Directeur de synthèse</w:t>
      </w:r>
      <w:r w:rsidRPr="009A7C70">
        <w:rPr>
          <w:rFonts w:ascii="Century Gothic" w:hAnsi="Century Gothic" w:cs="Verdana"/>
          <w:color w:val="000000"/>
          <w:sz w:val="20"/>
          <w:szCs w:val="20"/>
        </w:rPr>
        <w:t xml:space="preserve"> </w:t>
      </w:r>
      <w:r w:rsidR="00B6402E" w:rsidRPr="009A7C70">
        <w:rPr>
          <w:rFonts w:ascii="Century Gothic" w:hAnsi="Century Gothic" w:cs="Verdana"/>
          <w:color w:val="000000"/>
          <w:sz w:val="20"/>
          <w:szCs w:val="20"/>
        </w:rPr>
        <w:t xml:space="preserve">établit les plans de synthèse </w:t>
      </w:r>
      <w:r w:rsidR="0016522F" w:rsidRPr="009A7C70">
        <w:rPr>
          <w:rFonts w:ascii="Century Gothic" w:hAnsi="Century Gothic" w:cs="Verdana"/>
          <w:color w:val="000000"/>
          <w:sz w:val="20"/>
          <w:szCs w:val="20"/>
        </w:rPr>
        <w:t>à l'échelle 1/50</w:t>
      </w:r>
      <w:r w:rsidR="00EB5134" w:rsidRPr="009A7C70">
        <w:rPr>
          <w:rFonts w:ascii="Century Gothic" w:hAnsi="Century Gothic" w:cs="Verdana"/>
          <w:color w:val="000000"/>
          <w:position w:val="6"/>
          <w:sz w:val="20"/>
          <w:szCs w:val="20"/>
          <w:vertAlign w:val="superscript"/>
        </w:rPr>
        <w:t>ème.</w:t>
      </w:r>
    </w:p>
    <w:p w14:paraId="49A60E62" w14:textId="77777777" w:rsidR="00EB5134" w:rsidRPr="009A7C70" w:rsidRDefault="00EB5134" w:rsidP="00EB5134">
      <w:pPr>
        <w:autoSpaceDE w:val="0"/>
        <w:autoSpaceDN w:val="0"/>
        <w:adjustRightInd w:val="0"/>
        <w:spacing w:after="0" w:line="240" w:lineRule="auto"/>
        <w:jc w:val="both"/>
        <w:rPr>
          <w:rFonts w:ascii="Century Gothic" w:hAnsi="Century Gothic" w:cs="Verdana"/>
          <w:color w:val="000000"/>
          <w:position w:val="6"/>
          <w:sz w:val="20"/>
          <w:szCs w:val="20"/>
          <w:vertAlign w:val="superscript"/>
        </w:rPr>
      </w:pPr>
    </w:p>
    <w:p w14:paraId="02829C13" w14:textId="3D74F1F3" w:rsidR="0016522F" w:rsidRPr="009A7C70" w:rsidRDefault="0016522F"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L’intégralité des réseaux doivent être dimensionnés telles que définies par les entreprises sur les plans d'exécution provisoires (PEP) et sont renseignés de toutes les indications de cotation (altimétrie inférieure, fil d'eau, sections, formats, cotes de positionnement en plan, etc</w:t>
      </w:r>
      <w:r w:rsidR="007D4A02" w:rsidRPr="009A7C70">
        <w:rPr>
          <w:rFonts w:ascii="Century Gothic" w:hAnsi="Century Gothic" w:cs="Verdana"/>
          <w:color w:val="000000"/>
          <w:sz w:val="20"/>
          <w:szCs w:val="20"/>
        </w:rPr>
        <w:t>…)</w:t>
      </w:r>
      <w:r w:rsidRPr="009A7C70">
        <w:rPr>
          <w:rFonts w:ascii="Century Gothic" w:hAnsi="Century Gothic" w:cs="Verdana"/>
          <w:color w:val="000000"/>
          <w:sz w:val="20"/>
          <w:szCs w:val="20"/>
        </w:rPr>
        <w:t xml:space="preserve">. </w:t>
      </w:r>
    </w:p>
    <w:p w14:paraId="67AA298A" w14:textId="77777777" w:rsidR="00EB5134" w:rsidRPr="009A7C70" w:rsidRDefault="00EB5134" w:rsidP="00EB5134">
      <w:pPr>
        <w:autoSpaceDE w:val="0"/>
        <w:autoSpaceDN w:val="0"/>
        <w:adjustRightInd w:val="0"/>
        <w:spacing w:after="0" w:line="240" w:lineRule="auto"/>
        <w:jc w:val="both"/>
        <w:rPr>
          <w:rFonts w:ascii="Century Gothic" w:hAnsi="Century Gothic" w:cs="Verdana"/>
          <w:color w:val="000000"/>
          <w:sz w:val="20"/>
          <w:szCs w:val="20"/>
        </w:rPr>
      </w:pPr>
    </w:p>
    <w:p w14:paraId="06088C86" w14:textId="77777777" w:rsidR="0016522F" w:rsidRPr="009A7C70" w:rsidRDefault="0016522F"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Ces plans représentent les géométries proposées de tous passages particuliers. </w:t>
      </w:r>
    </w:p>
    <w:p w14:paraId="11039EB0" w14:textId="77777777" w:rsidR="00EB5134" w:rsidRPr="009A7C70" w:rsidRDefault="00EB5134" w:rsidP="00EB5134">
      <w:pPr>
        <w:autoSpaceDE w:val="0"/>
        <w:autoSpaceDN w:val="0"/>
        <w:adjustRightInd w:val="0"/>
        <w:spacing w:after="0" w:line="240" w:lineRule="auto"/>
        <w:jc w:val="both"/>
        <w:rPr>
          <w:rFonts w:ascii="Century Gothic" w:hAnsi="Century Gothic" w:cs="Verdana"/>
          <w:color w:val="000000"/>
          <w:sz w:val="20"/>
          <w:szCs w:val="20"/>
        </w:rPr>
      </w:pPr>
    </w:p>
    <w:p w14:paraId="31A5C643" w14:textId="70980BF0" w:rsidR="00EB5134" w:rsidRDefault="0016522F"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Les contraintes de maintenance et d'accessibilité sont prises en compte dans les dispositions proposées. </w:t>
      </w:r>
    </w:p>
    <w:p w14:paraId="140EF964" w14:textId="77777777" w:rsidR="00E3035E" w:rsidRPr="009A7C70" w:rsidRDefault="00E3035E" w:rsidP="00EB5134">
      <w:pPr>
        <w:autoSpaceDE w:val="0"/>
        <w:autoSpaceDN w:val="0"/>
        <w:adjustRightInd w:val="0"/>
        <w:spacing w:after="0" w:line="240" w:lineRule="auto"/>
        <w:jc w:val="both"/>
        <w:rPr>
          <w:rFonts w:ascii="Century Gothic" w:hAnsi="Century Gothic" w:cs="Verdana"/>
          <w:color w:val="000000"/>
          <w:sz w:val="20"/>
          <w:szCs w:val="20"/>
        </w:rPr>
      </w:pPr>
    </w:p>
    <w:p w14:paraId="3FB3D194" w14:textId="3DFBEF23" w:rsidR="0016522F" w:rsidRPr="009A7C70" w:rsidRDefault="0016522F"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Les trappes d'accès sont définies dans les plans, coupes détails et élévations de synthèses pour coordination parallèle avec les calepinages de second </w:t>
      </w:r>
      <w:r w:rsidR="007D4A02" w:rsidRPr="009A7C70">
        <w:rPr>
          <w:rFonts w:ascii="Century Gothic" w:hAnsi="Century Gothic" w:cs="Verdana"/>
          <w:color w:val="000000"/>
          <w:sz w:val="20"/>
          <w:szCs w:val="20"/>
        </w:rPr>
        <w:t>œuvre</w:t>
      </w:r>
      <w:r w:rsidRPr="009A7C70">
        <w:rPr>
          <w:rFonts w:ascii="Century Gothic" w:hAnsi="Century Gothic" w:cs="Verdana"/>
          <w:color w:val="000000"/>
          <w:sz w:val="20"/>
          <w:szCs w:val="20"/>
        </w:rPr>
        <w:t xml:space="preserve">. </w:t>
      </w:r>
    </w:p>
    <w:p w14:paraId="707C016A" w14:textId="77777777" w:rsidR="00EB5134" w:rsidRPr="009A7C70" w:rsidRDefault="00EB5134" w:rsidP="00EB5134">
      <w:pPr>
        <w:autoSpaceDE w:val="0"/>
        <w:autoSpaceDN w:val="0"/>
        <w:adjustRightInd w:val="0"/>
        <w:spacing w:after="0" w:line="240" w:lineRule="auto"/>
        <w:jc w:val="both"/>
        <w:rPr>
          <w:rFonts w:ascii="Century Gothic" w:hAnsi="Century Gothic" w:cs="Verdana"/>
          <w:color w:val="000000"/>
          <w:sz w:val="20"/>
          <w:szCs w:val="20"/>
        </w:rPr>
      </w:pPr>
    </w:p>
    <w:p w14:paraId="604F39DD" w14:textId="77777777" w:rsidR="0016522F" w:rsidRPr="009A7C70" w:rsidRDefault="0016522F"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Les plans, coupes, détails et élévations de synthèse technique seront mis en forme de telle manière à être compréhensibles en tirage noir et blanc et seront rendus pour faire apparaître les superpositions de réseaux par des interruptions locales montrant les nappes inférieures là où ceci est nécessaire pour la lecture et par tout moyen graphique tels que pochage, hachures,… </w:t>
      </w:r>
    </w:p>
    <w:p w14:paraId="5A6BC4F3" w14:textId="77777777" w:rsidR="00EB5134" w:rsidRPr="009A7C70" w:rsidRDefault="00EB5134" w:rsidP="00EB5134">
      <w:pPr>
        <w:autoSpaceDE w:val="0"/>
        <w:autoSpaceDN w:val="0"/>
        <w:adjustRightInd w:val="0"/>
        <w:spacing w:after="0" w:line="240" w:lineRule="auto"/>
        <w:jc w:val="both"/>
        <w:rPr>
          <w:rFonts w:ascii="Century Gothic" w:hAnsi="Century Gothic" w:cs="Verdana"/>
          <w:color w:val="000000"/>
          <w:sz w:val="20"/>
          <w:szCs w:val="20"/>
        </w:rPr>
      </w:pPr>
    </w:p>
    <w:p w14:paraId="736F8D2B" w14:textId="0C0DDBE8" w:rsidR="0016522F" w:rsidRPr="009A7C70" w:rsidRDefault="0016522F"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Cette prescription est soulignée dans la mesure où les compilations informatiques directes de plans techniques d'origine différente présentent des difficultés d'exploitation dès que les plans sont chargés. Les plans insuffisamment lisibles devront être refusés par </w:t>
      </w:r>
      <w:r w:rsidR="00A67B65" w:rsidRPr="00D00907">
        <w:rPr>
          <w:rFonts w:ascii="Century Gothic" w:hAnsi="Century Gothic" w:cs="Verdana"/>
          <w:color w:val="000000"/>
          <w:sz w:val="20"/>
          <w:szCs w:val="20"/>
          <w:highlight w:val="yellow"/>
        </w:rPr>
        <w:t>le Directeur de synthèse</w:t>
      </w:r>
      <w:r w:rsidR="00A67B65">
        <w:rPr>
          <w:rFonts w:ascii="Century Gothic" w:hAnsi="Century Gothic" w:cs="Verdana"/>
          <w:color w:val="000000"/>
          <w:sz w:val="20"/>
          <w:szCs w:val="20"/>
        </w:rPr>
        <w:t>.</w:t>
      </w:r>
    </w:p>
    <w:p w14:paraId="1987A43B" w14:textId="77777777" w:rsidR="00EB5134" w:rsidRPr="009A7C70" w:rsidRDefault="00EB5134" w:rsidP="00EB5134">
      <w:pPr>
        <w:autoSpaceDE w:val="0"/>
        <w:autoSpaceDN w:val="0"/>
        <w:adjustRightInd w:val="0"/>
        <w:spacing w:after="0" w:line="240" w:lineRule="auto"/>
        <w:jc w:val="both"/>
        <w:rPr>
          <w:rFonts w:ascii="Century Gothic" w:hAnsi="Century Gothic" w:cs="Verdana"/>
          <w:color w:val="000000"/>
          <w:sz w:val="20"/>
          <w:szCs w:val="20"/>
        </w:rPr>
      </w:pPr>
    </w:p>
    <w:p w14:paraId="03B43DC9" w14:textId="77777777" w:rsidR="0016522F" w:rsidRPr="009A7C70" w:rsidRDefault="0016522F"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Les plans, coupes, détails et élévations de synthèse des réservations devront comprendre les indications suivantes :</w:t>
      </w:r>
    </w:p>
    <w:p w14:paraId="34B2ED09" w14:textId="77777777" w:rsidR="0016522F" w:rsidRPr="009A7C70" w:rsidRDefault="0016522F" w:rsidP="00EB5134">
      <w:pPr>
        <w:autoSpaceDE w:val="0"/>
        <w:autoSpaceDN w:val="0"/>
        <w:adjustRightInd w:val="0"/>
        <w:spacing w:after="0" w:line="240" w:lineRule="auto"/>
        <w:ind w:left="720" w:hanging="360"/>
        <w:jc w:val="both"/>
        <w:rPr>
          <w:rFonts w:ascii="Century Gothic" w:hAnsi="Century Gothic" w:cs="Verdana"/>
          <w:color w:val="000000"/>
          <w:sz w:val="20"/>
          <w:szCs w:val="20"/>
        </w:rPr>
      </w:pPr>
      <w:r w:rsidRPr="009A7C70">
        <w:rPr>
          <w:rFonts w:ascii="Century Gothic" w:hAnsi="Century Gothic" w:cs="Times New Roman"/>
          <w:color w:val="000000"/>
          <w:sz w:val="20"/>
          <w:szCs w:val="20"/>
        </w:rPr>
        <w:t xml:space="preserve">- </w:t>
      </w:r>
      <w:r w:rsidRPr="009A7C70">
        <w:rPr>
          <w:rFonts w:ascii="Century Gothic" w:hAnsi="Century Gothic" w:cs="Verdana"/>
          <w:color w:val="000000"/>
          <w:sz w:val="20"/>
          <w:szCs w:val="20"/>
        </w:rPr>
        <w:t xml:space="preserve">numéro de la réservation (1 à n pour chaque plan), </w:t>
      </w:r>
    </w:p>
    <w:p w14:paraId="4F3C41C5" w14:textId="77777777" w:rsidR="0016522F" w:rsidRPr="009A7C70" w:rsidRDefault="0016522F" w:rsidP="00EB5134">
      <w:pPr>
        <w:autoSpaceDE w:val="0"/>
        <w:autoSpaceDN w:val="0"/>
        <w:adjustRightInd w:val="0"/>
        <w:spacing w:after="0" w:line="240" w:lineRule="auto"/>
        <w:ind w:left="720" w:hanging="360"/>
        <w:jc w:val="both"/>
        <w:rPr>
          <w:rFonts w:ascii="Century Gothic" w:hAnsi="Century Gothic" w:cs="Verdana"/>
          <w:color w:val="000000"/>
          <w:sz w:val="20"/>
          <w:szCs w:val="20"/>
        </w:rPr>
      </w:pPr>
      <w:r w:rsidRPr="009A7C70">
        <w:rPr>
          <w:rFonts w:ascii="Century Gothic" w:hAnsi="Century Gothic" w:cs="Times New Roman"/>
          <w:color w:val="000000"/>
          <w:sz w:val="20"/>
          <w:szCs w:val="20"/>
        </w:rPr>
        <w:t xml:space="preserve">- </w:t>
      </w:r>
      <w:r w:rsidRPr="009A7C70">
        <w:rPr>
          <w:rFonts w:ascii="Century Gothic" w:hAnsi="Century Gothic" w:cs="Verdana"/>
          <w:color w:val="000000"/>
          <w:sz w:val="20"/>
          <w:szCs w:val="20"/>
        </w:rPr>
        <w:t xml:space="preserve">les formats des réservations, </w:t>
      </w:r>
    </w:p>
    <w:p w14:paraId="55B3F1B1" w14:textId="77777777" w:rsidR="0016522F" w:rsidRPr="009A7C70" w:rsidRDefault="0016522F" w:rsidP="00EB5134">
      <w:pPr>
        <w:autoSpaceDE w:val="0"/>
        <w:autoSpaceDN w:val="0"/>
        <w:adjustRightInd w:val="0"/>
        <w:spacing w:after="0" w:line="240" w:lineRule="auto"/>
        <w:ind w:left="720" w:hanging="360"/>
        <w:jc w:val="both"/>
        <w:rPr>
          <w:rFonts w:ascii="Century Gothic" w:hAnsi="Century Gothic" w:cs="Verdana"/>
          <w:color w:val="000000"/>
          <w:sz w:val="20"/>
          <w:szCs w:val="20"/>
        </w:rPr>
      </w:pPr>
      <w:r w:rsidRPr="009A7C70">
        <w:rPr>
          <w:rFonts w:ascii="Century Gothic" w:hAnsi="Century Gothic" w:cs="Times New Roman"/>
          <w:color w:val="000000"/>
          <w:sz w:val="20"/>
          <w:szCs w:val="20"/>
        </w:rPr>
        <w:t xml:space="preserve">- </w:t>
      </w:r>
      <w:r w:rsidRPr="009A7C70">
        <w:rPr>
          <w:rFonts w:ascii="Century Gothic" w:hAnsi="Century Gothic" w:cs="Verdana"/>
          <w:color w:val="000000"/>
          <w:sz w:val="20"/>
          <w:szCs w:val="20"/>
        </w:rPr>
        <w:t xml:space="preserve">les arases inférieures, </w:t>
      </w:r>
    </w:p>
    <w:p w14:paraId="734BE5F2" w14:textId="77777777" w:rsidR="0016522F" w:rsidRPr="009A7C70" w:rsidRDefault="0016522F" w:rsidP="00EB5134">
      <w:pPr>
        <w:autoSpaceDE w:val="0"/>
        <w:autoSpaceDN w:val="0"/>
        <w:adjustRightInd w:val="0"/>
        <w:spacing w:after="0" w:line="240" w:lineRule="auto"/>
        <w:ind w:left="720" w:hanging="360"/>
        <w:jc w:val="both"/>
        <w:rPr>
          <w:rFonts w:ascii="Century Gothic" w:hAnsi="Century Gothic" w:cs="Verdana"/>
          <w:color w:val="000000"/>
          <w:sz w:val="20"/>
          <w:szCs w:val="20"/>
        </w:rPr>
      </w:pPr>
      <w:r w:rsidRPr="009A7C70">
        <w:rPr>
          <w:rFonts w:ascii="Century Gothic" w:hAnsi="Century Gothic" w:cs="Times New Roman"/>
          <w:color w:val="000000"/>
          <w:sz w:val="20"/>
          <w:szCs w:val="20"/>
        </w:rPr>
        <w:t xml:space="preserve">- </w:t>
      </w:r>
      <w:r w:rsidRPr="009A7C70">
        <w:rPr>
          <w:rFonts w:ascii="Century Gothic" w:hAnsi="Century Gothic" w:cs="Verdana"/>
          <w:color w:val="000000"/>
          <w:sz w:val="20"/>
          <w:szCs w:val="20"/>
        </w:rPr>
        <w:t xml:space="preserve">l'identité du lot demandeur de la réservation </w:t>
      </w:r>
    </w:p>
    <w:p w14:paraId="41C15C2A" w14:textId="21951D8F" w:rsidR="0016522F" w:rsidRDefault="0016522F" w:rsidP="00EB5134">
      <w:pPr>
        <w:autoSpaceDE w:val="0"/>
        <w:autoSpaceDN w:val="0"/>
        <w:adjustRightInd w:val="0"/>
        <w:spacing w:after="0" w:line="240" w:lineRule="auto"/>
        <w:ind w:left="720" w:hanging="360"/>
        <w:jc w:val="both"/>
        <w:rPr>
          <w:rFonts w:ascii="Century Gothic" w:hAnsi="Century Gothic" w:cs="Verdana"/>
          <w:color w:val="000000"/>
          <w:sz w:val="20"/>
          <w:szCs w:val="20"/>
        </w:rPr>
      </w:pPr>
      <w:r w:rsidRPr="009A7C70">
        <w:rPr>
          <w:rFonts w:ascii="Century Gothic" w:hAnsi="Century Gothic" w:cs="Times New Roman"/>
          <w:color w:val="000000"/>
          <w:sz w:val="20"/>
          <w:szCs w:val="20"/>
        </w:rPr>
        <w:t xml:space="preserve">- </w:t>
      </w:r>
      <w:r w:rsidRPr="009A7C70">
        <w:rPr>
          <w:rFonts w:ascii="Century Gothic" w:hAnsi="Century Gothic" w:cs="Verdana"/>
          <w:color w:val="000000"/>
          <w:sz w:val="20"/>
          <w:szCs w:val="20"/>
        </w:rPr>
        <w:t xml:space="preserve">le tableau récapitulatif des réservations du plan. </w:t>
      </w:r>
    </w:p>
    <w:p w14:paraId="709BA94C" w14:textId="77777777" w:rsidR="00E3035E" w:rsidRPr="009A7C70" w:rsidRDefault="00E3035E" w:rsidP="00EB5134">
      <w:pPr>
        <w:autoSpaceDE w:val="0"/>
        <w:autoSpaceDN w:val="0"/>
        <w:adjustRightInd w:val="0"/>
        <w:spacing w:after="0" w:line="240" w:lineRule="auto"/>
        <w:ind w:left="720" w:hanging="360"/>
        <w:jc w:val="both"/>
        <w:rPr>
          <w:rFonts w:ascii="Century Gothic" w:hAnsi="Century Gothic" w:cs="Verdana"/>
          <w:color w:val="000000"/>
          <w:sz w:val="20"/>
          <w:szCs w:val="20"/>
        </w:rPr>
      </w:pPr>
    </w:p>
    <w:p w14:paraId="31F99CC9" w14:textId="77777777" w:rsidR="0016522F" w:rsidRPr="009A7C70" w:rsidRDefault="0016522F"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La faisabilité technique des réservations devra être vérifiée par l'entreprise concernée en cellule de synthèse avant la publication du plan de réservation définitif. </w:t>
      </w:r>
    </w:p>
    <w:p w14:paraId="5000A994" w14:textId="77777777" w:rsidR="00774504" w:rsidRPr="009A7C70" w:rsidRDefault="00774504" w:rsidP="00EB5134">
      <w:pPr>
        <w:autoSpaceDE w:val="0"/>
        <w:autoSpaceDN w:val="0"/>
        <w:adjustRightInd w:val="0"/>
        <w:spacing w:after="0" w:line="240" w:lineRule="auto"/>
        <w:jc w:val="both"/>
        <w:rPr>
          <w:rFonts w:ascii="Century Gothic" w:hAnsi="Century Gothic" w:cs="Verdana"/>
          <w:color w:val="000000"/>
          <w:sz w:val="20"/>
          <w:szCs w:val="20"/>
        </w:rPr>
      </w:pPr>
    </w:p>
    <w:p w14:paraId="44767572" w14:textId="0D92ED3D" w:rsidR="0016522F" w:rsidRPr="009A7C70" w:rsidRDefault="0016522F"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Les plans, coupes, détails et élévations de synthèse du second </w:t>
      </w:r>
      <w:r w:rsidR="007D4A02" w:rsidRPr="009A7C70">
        <w:rPr>
          <w:rFonts w:ascii="Century Gothic" w:hAnsi="Century Gothic" w:cs="Verdana"/>
          <w:color w:val="000000"/>
          <w:sz w:val="20"/>
          <w:szCs w:val="20"/>
        </w:rPr>
        <w:t>œuvre</w:t>
      </w:r>
      <w:r w:rsidRPr="009A7C70">
        <w:rPr>
          <w:rFonts w:ascii="Century Gothic" w:hAnsi="Century Gothic" w:cs="Verdana"/>
          <w:color w:val="000000"/>
          <w:sz w:val="20"/>
          <w:szCs w:val="20"/>
        </w:rPr>
        <w:t xml:space="preserve"> représentent l'ensemble des éléments de second </w:t>
      </w:r>
      <w:r w:rsidR="007D4A02" w:rsidRPr="009A7C70">
        <w:rPr>
          <w:rFonts w:ascii="Century Gothic" w:hAnsi="Century Gothic" w:cs="Verdana"/>
          <w:color w:val="000000"/>
          <w:sz w:val="20"/>
          <w:szCs w:val="20"/>
        </w:rPr>
        <w:t>œuvre</w:t>
      </w:r>
      <w:r w:rsidRPr="009A7C70">
        <w:rPr>
          <w:rFonts w:ascii="Century Gothic" w:hAnsi="Century Gothic" w:cs="Verdana"/>
          <w:color w:val="000000"/>
          <w:sz w:val="20"/>
          <w:szCs w:val="20"/>
        </w:rPr>
        <w:t xml:space="preserve"> (sols, murs, plafonds), et en matérialisent au 1/50</w:t>
      </w:r>
      <w:r w:rsidRPr="009A7C70">
        <w:rPr>
          <w:rFonts w:ascii="Century Gothic" w:hAnsi="Century Gothic" w:cs="Verdana"/>
          <w:color w:val="000000"/>
          <w:position w:val="6"/>
          <w:sz w:val="20"/>
          <w:szCs w:val="20"/>
          <w:vertAlign w:val="superscript"/>
        </w:rPr>
        <w:t xml:space="preserve">ème </w:t>
      </w:r>
      <w:r w:rsidRPr="009A7C70">
        <w:rPr>
          <w:rFonts w:ascii="Century Gothic" w:hAnsi="Century Gothic" w:cs="Verdana"/>
          <w:color w:val="000000"/>
          <w:sz w:val="20"/>
          <w:szCs w:val="20"/>
        </w:rPr>
        <w:t>ou au 1/20</w:t>
      </w:r>
      <w:r w:rsidRPr="009A7C70">
        <w:rPr>
          <w:rFonts w:ascii="Century Gothic" w:hAnsi="Century Gothic" w:cs="Verdana"/>
          <w:color w:val="000000"/>
          <w:position w:val="6"/>
          <w:sz w:val="20"/>
          <w:szCs w:val="20"/>
          <w:vertAlign w:val="superscript"/>
        </w:rPr>
        <w:t xml:space="preserve">ème </w:t>
      </w:r>
      <w:r w:rsidRPr="009A7C70">
        <w:rPr>
          <w:rFonts w:ascii="Century Gothic" w:hAnsi="Century Gothic" w:cs="Verdana"/>
          <w:color w:val="000000"/>
          <w:sz w:val="20"/>
          <w:szCs w:val="20"/>
        </w:rPr>
        <w:t>voire au 1/10</w:t>
      </w:r>
      <w:r w:rsidRPr="009A7C70">
        <w:rPr>
          <w:rFonts w:ascii="Century Gothic" w:hAnsi="Century Gothic" w:cs="Verdana"/>
          <w:color w:val="000000"/>
          <w:position w:val="6"/>
          <w:sz w:val="20"/>
          <w:szCs w:val="20"/>
          <w:vertAlign w:val="superscript"/>
        </w:rPr>
        <w:t xml:space="preserve">ème </w:t>
      </w:r>
      <w:r w:rsidRPr="009A7C70">
        <w:rPr>
          <w:rFonts w:ascii="Century Gothic" w:hAnsi="Century Gothic" w:cs="Verdana"/>
          <w:color w:val="000000"/>
          <w:sz w:val="20"/>
          <w:szCs w:val="20"/>
        </w:rPr>
        <w:t>les implantations détaillées (cloisonnements, coupe-feu, acoustique, habillages décoratifs, équipements et mobiliers spécifiques, faux planchers, différents détails de liaison sur les portes et accès</w:t>
      </w:r>
      <w:r w:rsidR="007D4A02" w:rsidRPr="009A7C70">
        <w:rPr>
          <w:rFonts w:ascii="Century Gothic" w:hAnsi="Century Gothic" w:cs="Verdana"/>
          <w:color w:val="000000"/>
          <w:sz w:val="20"/>
          <w:szCs w:val="20"/>
        </w:rPr>
        <w:t xml:space="preserve"> …)</w:t>
      </w:r>
      <w:r w:rsidRPr="009A7C70">
        <w:rPr>
          <w:rFonts w:ascii="Century Gothic" w:hAnsi="Century Gothic" w:cs="Verdana"/>
          <w:color w:val="000000"/>
          <w:sz w:val="20"/>
          <w:szCs w:val="20"/>
        </w:rPr>
        <w:t xml:space="preserve">. </w:t>
      </w:r>
      <w:r w:rsidR="00A67B65" w:rsidRPr="00A67B65">
        <w:rPr>
          <w:rFonts w:ascii="Century Gothic" w:hAnsi="Century Gothic" w:cs="Verdana"/>
          <w:color w:val="000000"/>
          <w:sz w:val="20"/>
          <w:szCs w:val="20"/>
          <w:highlight w:val="yellow"/>
        </w:rPr>
        <w:t xml:space="preserve">Toutes adaptations du projet devront faire l’objet d’un accord écrit du maître d’œuvre sous peine de refuser les </w:t>
      </w:r>
      <w:r w:rsidR="00E21087">
        <w:rPr>
          <w:rFonts w:ascii="Century Gothic" w:hAnsi="Century Gothic" w:cs="Verdana"/>
          <w:color w:val="000000"/>
          <w:sz w:val="20"/>
          <w:szCs w:val="20"/>
          <w:highlight w:val="yellow"/>
        </w:rPr>
        <w:t>plans issus de synthèse</w:t>
      </w:r>
      <w:r w:rsidR="00A67B65" w:rsidRPr="00A67B65">
        <w:rPr>
          <w:rFonts w:ascii="Century Gothic" w:hAnsi="Century Gothic" w:cs="Verdana"/>
          <w:color w:val="000000"/>
          <w:sz w:val="20"/>
          <w:szCs w:val="20"/>
          <w:highlight w:val="yellow"/>
        </w:rPr>
        <w:t>.</w:t>
      </w:r>
    </w:p>
    <w:p w14:paraId="0F8478B9" w14:textId="77777777" w:rsidR="00774504" w:rsidRPr="009A7C70" w:rsidRDefault="00774504" w:rsidP="00EB5134">
      <w:pPr>
        <w:autoSpaceDE w:val="0"/>
        <w:autoSpaceDN w:val="0"/>
        <w:adjustRightInd w:val="0"/>
        <w:spacing w:after="0" w:line="240" w:lineRule="auto"/>
        <w:jc w:val="both"/>
        <w:rPr>
          <w:rFonts w:ascii="Century Gothic" w:hAnsi="Century Gothic" w:cs="Verdana"/>
          <w:color w:val="000000"/>
          <w:sz w:val="20"/>
          <w:szCs w:val="20"/>
        </w:rPr>
      </w:pPr>
    </w:p>
    <w:p w14:paraId="681810AB" w14:textId="5CE346EB" w:rsidR="0016522F" w:rsidRPr="009A7C70" w:rsidRDefault="0016522F"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Les trappes d'accès figureront sur les plans, coupes, détails et élévations de synthèse de second </w:t>
      </w:r>
      <w:r w:rsidR="007D4A02" w:rsidRPr="009A7C70">
        <w:rPr>
          <w:rFonts w:ascii="Century Gothic" w:hAnsi="Century Gothic" w:cs="Verdana"/>
          <w:color w:val="000000"/>
          <w:sz w:val="20"/>
          <w:szCs w:val="20"/>
        </w:rPr>
        <w:t>œuvre</w:t>
      </w:r>
      <w:r w:rsidRPr="009A7C70">
        <w:rPr>
          <w:rFonts w:ascii="Century Gothic" w:hAnsi="Century Gothic" w:cs="Verdana"/>
          <w:color w:val="000000"/>
          <w:sz w:val="20"/>
          <w:szCs w:val="20"/>
        </w:rPr>
        <w:t xml:space="preserve"> ainsi que le traitement de toutes les traversées de parois. </w:t>
      </w:r>
    </w:p>
    <w:p w14:paraId="7E446A8D" w14:textId="77777777" w:rsidR="00774504" w:rsidRPr="009A7C70" w:rsidRDefault="00774504" w:rsidP="00EB5134">
      <w:pPr>
        <w:autoSpaceDE w:val="0"/>
        <w:autoSpaceDN w:val="0"/>
        <w:adjustRightInd w:val="0"/>
        <w:spacing w:after="0" w:line="240" w:lineRule="auto"/>
        <w:jc w:val="both"/>
        <w:rPr>
          <w:rFonts w:ascii="Century Gothic" w:hAnsi="Century Gothic" w:cs="Verdana"/>
          <w:color w:val="000000"/>
          <w:sz w:val="20"/>
          <w:szCs w:val="20"/>
        </w:rPr>
      </w:pPr>
    </w:p>
    <w:p w14:paraId="21B89BC9" w14:textId="3AB0286F" w:rsidR="0016522F" w:rsidRPr="009A7C70" w:rsidRDefault="0016522F"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Les plans, coupes, détails et élévations de synthèse des terminaux feront apparaître tous les terminaux sols, plafonds, murs, ainsi que tous les éléments nécessaires à leur implantation et intégration</w:t>
      </w:r>
      <w:r w:rsidR="005809C2">
        <w:rPr>
          <w:rFonts w:ascii="Century Gothic" w:hAnsi="Century Gothic" w:cs="Verdana"/>
          <w:color w:val="000000"/>
          <w:sz w:val="20"/>
          <w:szCs w:val="20"/>
        </w:rPr>
        <w:t>. I</w:t>
      </w:r>
      <w:r w:rsidR="00E21087" w:rsidRPr="005809C2">
        <w:rPr>
          <w:rFonts w:ascii="Century Gothic" w:hAnsi="Century Gothic" w:cs="Verdana"/>
          <w:color w:val="000000"/>
          <w:sz w:val="20"/>
          <w:szCs w:val="20"/>
          <w:highlight w:val="yellow"/>
        </w:rPr>
        <w:t>ls seront soumis à validation du MOA après validation du MOE</w:t>
      </w:r>
      <w:r w:rsidR="005809C2">
        <w:rPr>
          <w:rFonts w:ascii="Century Gothic" w:hAnsi="Century Gothic" w:cs="Verdana"/>
          <w:color w:val="000000"/>
          <w:sz w:val="20"/>
          <w:szCs w:val="20"/>
          <w:highlight w:val="yellow"/>
        </w:rPr>
        <w:t>,</w:t>
      </w:r>
      <w:r w:rsidR="00E21087" w:rsidRPr="005809C2">
        <w:rPr>
          <w:rFonts w:ascii="Century Gothic" w:hAnsi="Century Gothic" w:cs="Verdana"/>
          <w:color w:val="000000"/>
          <w:sz w:val="20"/>
          <w:szCs w:val="20"/>
          <w:highlight w:val="yellow"/>
        </w:rPr>
        <w:t xml:space="preserve"> dans un délai compatible avec l’exécution des travaux</w:t>
      </w:r>
      <w:r w:rsidRPr="009A7C70">
        <w:rPr>
          <w:rFonts w:ascii="Century Gothic" w:hAnsi="Century Gothic" w:cs="Verdana"/>
          <w:color w:val="000000"/>
          <w:sz w:val="20"/>
          <w:szCs w:val="20"/>
        </w:rPr>
        <w:t xml:space="preserve">. </w:t>
      </w:r>
      <w:r w:rsidR="00A67B65" w:rsidRPr="00A67B65">
        <w:rPr>
          <w:rFonts w:ascii="Century Gothic" w:hAnsi="Century Gothic" w:cs="Verdana"/>
          <w:color w:val="000000"/>
          <w:sz w:val="20"/>
          <w:szCs w:val="20"/>
          <w:highlight w:val="yellow"/>
        </w:rPr>
        <w:t xml:space="preserve">Toutes adaptations du projet devront faire l’objet d’un accord écrit du maître d’œuvre sous peine de refuser les </w:t>
      </w:r>
      <w:r w:rsidR="00E21087">
        <w:rPr>
          <w:rFonts w:ascii="Century Gothic" w:hAnsi="Century Gothic" w:cs="Verdana"/>
          <w:color w:val="000000"/>
          <w:sz w:val="20"/>
          <w:szCs w:val="20"/>
          <w:highlight w:val="yellow"/>
        </w:rPr>
        <w:t>plans issus de synthèse</w:t>
      </w:r>
      <w:r w:rsidR="00A67B65" w:rsidRPr="00A67B65">
        <w:rPr>
          <w:rFonts w:ascii="Century Gothic" w:hAnsi="Century Gothic" w:cs="Verdana"/>
          <w:color w:val="000000"/>
          <w:sz w:val="20"/>
          <w:szCs w:val="20"/>
          <w:highlight w:val="yellow"/>
        </w:rPr>
        <w:t>.</w:t>
      </w:r>
    </w:p>
    <w:p w14:paraId="423D2B89" w14:textId="77777777" w:rsidR="00774504" w:rsidRPr="009A7C70" w:rsidRDefault="00774504" w:rsidP="00EB5134">
      <w:pPr>
        <w:autoSpaceDE w:val="0"/>
        <w:autoSpaceDN w:val="0"/>
        <w:adjustRightInd w:val="0"/>
        <w:spacing w:after="0" w:line="240" w:lineRule="auto"/>
        <w:jc w:val="both"/>
        <w:rPr>
          <w:rFonts w:ascii="Century Gothic" w:hAnsi="Century Gothic" w:cs="Verdana"/>
          <w:color w:val="000000"/>
          <w:sz w:val="20"/>
          <w:szCs w:val="20"/>
        </w:rPr>
      </w:pPr>
    </w:p>
    <w:p w14:paraId="3FBC057B" w14:textId="77777777" w:rsidR="0016522F" w:rsidRPr="009A7C70" w:rsidRDefault="0016522F"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La symbolique des terminaux devra être mise au point pour une expression correcte et interprétable des plans, correspondant à la codification des matériels, matériaux et fiches échantillons. </w:t>
      </w:r>
    </w:p>
    <w:p w14:paraId="2D291641" w14:textId="77777777" w:rsidR="00774504" w:rsidRPr="009A7C70" w:rsidRDefault="00774504" w:rsidP="00EB5134">
      <w:pPr>
        <w:autoSpaceDE w:val="0"/>
        <w:autoSpaceDN w:val="0"/>
        <w:adjustRightInd w:val="0"/>
        <w:spacing w:after="0" w:line="240" w:lineRule="auto"/>
        <w:jc w:val="both"/>
        <w:rPr>
          <w:rFonts w:ascii="Century Gothic" w:hAnsi="Century Gothic" w:cs="Verdana"/>
          <w:color w:val="000000"/>
          <w:sz w:val="20"/>
          <w:szCs w:val="20"/>
        </w:rPr>
      </w:pPr>
    </w:p>
    <w:p w14:paraId="1C477BD4" w14:textId="77777777" w:rsidR="00774504" w:rsidRPr="009A7C70" w:rsidRDefault="00774504" w:rsidP="00EB5134">
      <w:pPr>
        <w:autoSpaceDE w:val="0"/>
        <w:autoSpaceDN w:val="0"/>
        <w:adjustRightInd w:val="0"/>
        <w:spacing w:after="0" w:line="240" w:lineRule="auto"/>
        <w:jc w:val="both"/>
        <w:rPr>
          <w:rFonts w:ascii="Century Gothic" w:hAnsi="Century Gothic" w:cs="Verdana"/>
          <w:color w:val="000000"/>
          <w:sz w:val="20"/>
          <w:szCs w:val="20"/>
        </w:rPr>
      </w:pPr>
    </w:p>
    <w:p w14:paraId="56DA1258" w14:textId="1EBACB36" w:rsidR="00350DBF" w:rsidRPr="00E3035E" w:rsidRDefault="0016522F" w:rsidP="00E3035E">
      <w:pPr>
        <w:pStyle w:val="TITRE"/>
        <w:ind w:left="2124" w:hanging="2125"/>
        <w:jc w:val="both"/>
        <w:rPr>
          <w:rFonts w:ascii="Century Gothic" w:hAnsi="Century Gothic" w:cs="Verdana"/>
          <w:b/>
          <w:bCs/>
          <w:color w:val="000000"/>
          <w:sz w:val="28"/>
          <w:szCs w:val="20"/>
        </w:rPr>
      </w:pPr>
      <w:r w:rsidRPr="009A7C70">
        <w:rPr>
          <w:rFonts w:ascii="Century Gothic" w:hAnsi="Century Gothic" w:cs="Verdana"/>
          <w:b/>
          <w:bCs/>
          <w:color w:val="000000"/>
          <w:sz w:val="28"/>
          <w:szCs w:val="20"/>
        </w:rPr>
        <w:t xml:space="preserve">CHAPITRE II – LES FORMALITES DE RENDU DES ETUDES DU MAITRE D’OEUVRE </w:t>
      </w:r>
    </w:p>
    <w:p w14:paraId="06FEA199" w14:textId="77777777" w:rsidR="0016522F" w:rsidRPr="009A7C70" w:rsidRDefault="0016522F" w:rsidP="00EB5134">
      <w:pPr>
        <w:pStyle w:val="Titre1"/>
        <w:spacing w:after="60"/>
        <w:ind w:left="567" w:hanging="568"/>
        <w:jc w:val="both"/>
        <w:rPr>
          <w:rFonts w:ascii="Century Gothic" w:hAnsi="Century Gothic" w:cs="Verdana"/>
          <w:color w:val="000000"/>
          <w:sz w:val="28"/>
          <w:szCs w:val="20"/>
        </w:rPr>
      </w:pPr>
      <w:bookmarkStart w:id="5" w:name="_Toc62638669"/>
      <w:r w:rsidRPr="009A7C70">
        <w:rPr>
          <w:rFonts w:ascii="Century Gothic" w:hAnsi="Century Gothic" w:cs="Verdana"/>
          <w:b/>
          <w:bCs/>
          <w:color w:val="000000"/>
          <w:sz w:val="28"/>
          <w:szCs w:val="20"/>
        </w:rPr>
        <w:t>2. Production des plans informatisés</w:t>
      </w:r>
      <w:bookmarkEnd w:id="5"/>
      <w:r w:rsidRPr="009A7C70">
        <w:rPr>
          <w:rFonts w:ascii="Century Gothic" w:hAnsi="Century Gothic" w:cs="Verdana"/>
          <w:b/>
          <w:bCs/>
          <w:color w:val="000000"/>
          <w:sz w:val="28"/>
          <w:szCs w:val="20"/>
        </w:rPr>
        <w:t xml:space="preserve"> </w:t>
      </w:r>
    </w:p>
    <w:p w14:paraId="718A2613" w14:textId="77777777" w:rsidR="0016522F" w:rsidRPr="009A7C70" w:rsidRDefault="0016522F" w:rsidP="00EB5134">
      <w:pPr>
        <w:pStyle w:val="Default"/>
        <w:jc w:val="both"/>
        <w:rPr>
          <w:rFonts w:ascii="Century Gothic" w:hAnsi="Century Gothic"/>
          <w:sz w:val="20"/>
          <w:szCs w:val="20"/>
        </w:rPr>
      </w:pPr>
    </w:p>
    <w:p w14:paraId="5BE38948" w14:textId="1B3AB582" w:rsidR="0016522F" w:rsidRDefault="0016522F" w:rsidP="00EB5134">
      <w:pPr>
        <w:jc w:val="both"/>
        <w:rPr>
          <w:rFonts w:ascii="Century Gothic" w:hAnsi="Century Gothic" w:cs="Verdana"/>
          <w:color w:val="000000"/>
          <w:sz w:val="20"/>
          <w:szCs w:val="20"/>
        </w:rPr>
      </w:pPr>
      <w:r w:rsidRPr="009A7C70">
        <w:rPr>
          <w:rFonts w:ascii="Century Gothic" w:hAnsi="Century Gothic" w:cs="Verdana"/>
          <w:color w:val="000000"/>
          <w:sz w:val="20"/>
          <w:szCs w:val="20"/>
        </w:rPr>
        <w:t>Dans le cadre de sa mission, l</w:t>
      </w:r>
      <w:r w:rsidR="00A047FE">
        <w:rPr>
          <w:rFonts w:ascii="Century Gothic" w:hAnsi="Century Gothic" w:cs="Verdana"/>
          <w:color w:val="000000"/>
          <w:sz w:val="20"/>
          <w:szCs w:val="20"/>
        </w:rPr>
        <w:t>e</w:t>
      </w:r>
      <w:r w:rsidRPr="009A7C70">
        <w:rPr>
          <w:rFonts w:ascii="Century Gothic" w:hAnsi="Century Gothic" w:cs="Verdana"/>
          <w:color w:val="000000"/>
          <w:sz w:val="20"/>
          <w:szCs w:val="20"/>
        </w:rPr>
        <w:t xml:space="preserve"> </w:t>
      </w:r>
      <w:r w:rsidR="00A047FE" w:rsidRPr="00D00907">
        <w:rPr>
          <w:rFonts w:ascii="Century Gothic" w:hAnsi="Century Gothic" w:cs="Verdana"/>
          <w:color w:val="000000"/>
          <w:sz w:val="20"/>
          <w:szCs w:val="20"/>
          <w:highlight w:val="yellow"/>
        </w:rPr>
        <w:t>Directeur de synthèse</w:t>
      </w:r>
      <w:r w:rsidR="00A047FE" w:rsidRPr="009A7C70">
        <w:rPr>
          <w:rFonts w:ascii="Century Gothic" w:hAnsi="Century Gothic" w:cs="Verdana"/>
          <w:color w:val="000000"/>
          <w:sz w:val="20"/>
          <w:szCs w:val="20"/>
        </w:rPr>
        <w:t xml:space="preserve"> </w:t>
      </w:r>
      <w:r w:rsidR="00B6402E" w:rsidRPr="009A7C70">
        <w:rPr>
          <w:rFonts w:ascii="Century Gothic" w:hAnsi="Century Gothic" w:cs="Verdana"/>
          <w:color w:val="000000"/>
          <w:sz w:val="20"/>
          <w:szCs w:val="20"/>
        </w:rPr>
        <w:t xml:space="preserve">en charge des études de synthèse </w:t>
      </w:r>
      <w:r w:rsidRPr="009A7C70">
        <w:rPr>
          <w:rFonts w:ascii="Century Gothic" w:hAnsi="Century Gothic" w:cs="Verdana"/>
          <w:color w:val="000000"/>
          <w:sz w:val="20"/>
          <w:szCs w:val="20"/>
        </w:rPr>
        <w:t xml:space="preserve">aura l'obligation de fournir des plans sur support informatique, le logiciel utilisé sera Autocad (version en cours). </w:t>
      </w:r>
    </w:p>
    <w:p w14:paraId="0E0049F9" w14:textId="3F0E182F" w:rsidR="00A047FE" w:rsidRPr="00A047FE" w:rsidRDefault="00A047FE" w:rsidP="00EB5134">
      <w:pPr>
        <w:jc w:val="both"/>
        <w:rPr>
          <w:rFonts w:ascii="Century Gothic" w:hAnsi="Century Gothic" w:cs="Verdana"/>
          <w:color w:val="000000"/>
          <w:sz w:val="20"/>
          <w:szCs w:val="20"/>
          <w:highlight w:val="yellow"/>
        </w:rPr>
      </w:pPr>
      <w:r w:rsidRPr="00A047FE">
        <w:rPr>
          <w:rFonts w:ascii="Century Gothic" w:hAnsi="Century Gothic" w:cs="Verdana"/>
          <w:color w:val="000000"/>
          <w:sz w:val="20"/>
          <w:szCs w:val="20"/>
          <w:highlight w:val="yellow"/>
        </w:rPr>
        <w:t>Les plans seront communiqués au maître d’œuvre selon les versions suivantes :  Archicad pour les architectes, REVIT pour les BET.</w:t>
      </w:r>
    </w:p>
    <w:p w14:paraId="50A0EF76" w14:textId="4F7F236E" w:rsidR="0016522F" w:rsidRPr="009A7C70" w:rsidRDefault="0016522F" w:rsidP="00EB5134">
      <w:pPr>
        <w:jc w:val="both"/>
        <w:rPr>
          <w:rFonts w:ascii="Century Gothic" w:hAnsi="Century Gothic" w:cs="Verdana"/>
          <w:color w:val="000000"/>
          <w:sz w:val="20"/>
          <w:szCs w:val="20"/>
        </w:rPr>
      </w:pPr>
      <w:r w:rsidRPr="009A7C70">
        <w:rPr>
          <w:rFonts w:ascii="Century Gothic" w:hAnsi="Century Gothic" w:cs="Verdana"/>
          <w:color w:val="000000"/>
          <w:sz w:val="20"/>
          <w:szCs w:val="20"/>
        </w:rPr>
        <w:t>L</w:t>
      </w:r>
      <w:r w:rsidR="00A047FE">
        <w:rPr>
          <w:rFonts w:ascii="Century Gothic" w:hAnsi="Century Gothic" w:cs="Verdana"/>
          <w:color w:val="000000"/>
          <w:sz w:val="20"/>
          <w:szCs w:val="20"/>
        </w:rPr>
        <w:t>e</w:t>
      </w:r>
      <w:r w:rsidRPr="009A7C70">
        <w:rPr>
          <w:rFonts w:ascii="Century Gothic" w:hAnsi="Century Gothic" w:cs="Verdana"/>
          <w:color w:val="000000"/>
          <w:sz w:val="20"/>
          <w:szCs w:val="20"/>
        </w:rPr>
        <w:t xml:space="preserve"> </w:t>
      </w:r>
      <w:r w:rsidR="00A047FE" w:rsidRPr="00D00907">
        <w:rPr>
          <w:rFonts w:ascii="Century Gothic" w:hAnsi="Century Gothic" w:cs="Verdana"/>
          <w:color w:val="000000"/>
          <w:sz w:val="20"/>
          <w:szCs w:val="20"/>
          <w:highlight w:val="yellow"/>
        </w:rPr>
        <w:t>Directeur de synthèse</w:t>
      </w:r>
      <w:r w:rsidR="00A047FE" w:rsidRPr="009A7C70">
        <w:rPr>
          <w:rFonts w:ascii="Century Gothic" w:hAnsi="Century Gothic" w:cs="Verdana"/>
          <w:color w:val="000000"/>
          <w:sz w:val="20"/>
          <w:szCs w:val="20"/>
        </w:rPr>
        <w:t xml:space="preserve"> </w:t>
      </w:r>
      <w:r w:rsidRPr="009A7C70">
        <w:rPr>
          <w:rFonts w:ascii="Century Gothic" w:hAnsi="Century Gothic" w:cs="Verdana"/>
          <w:color w:val="000000"/>
          <w:sz w:val="20"/>
          <w:szCs w:val="20"/>
        </w:rPr>
        <w:t xml:space="preserve">est tenue de s'organiser afin que la production informatisée des plans soit opérationnelle </w:t>
      </w:r>
      <w:r w:rsidRPr="00A047FE">
        <w:rPr>
          <w:rFonts w:ascii="Century Gothic" w:hAnsi="Century Gothic" w:cs="Verdana"/>
          <w:color w:val="000000"/>
          <w:sz w:val="20"/>
          <w:szCs w:val="20"/>
          <w:highlight w:val="yellow"/>
        </w:rPr>
        <w:t xml:space="preserve">dès </w:t>
      </w:r>
      <w:r w:rsidR="00A047FE" w:rsidRPr="00A047FE">
        <w:rPr>
          <w:rFonts w:ascii="Century Gothic" w:hAnsi="Century Gothic" w:cs="Verdana"/>
          <w:color w:val="000000"/>
          <w:sz w:val="20"/>
          <w:szCs w:val="20"/>
          <w:highlight w:val="yellow"/>
        </w:rPr>
        <w:t>la période de préparation de chantier</w:t>
      </w:r>
      <w:r w:rsidRPr="009A7C70">
        <w:rPr>
          <w:rFonts w:ascii="Century Gothic" w:hAnsi="Century Gothic" w:cs="Verdana"/>
          <w:color w:val="000000"/>
          <w:sz w:val="20"/>
          <w:szCs w:val="20"/>
        </w:rPr>
        <w:t xml:space="preserve"> et jusqu'au stade de la synthèse des réservations, réseaux et terminaux, ainsi que du dossier des ouvrages exécutés (DOE). </w:t>
      </w:r>
    </w:p>
    <w:p w14:paraId="6B891415" w14:textId="4DB89619" w:rsidR="00350DBF" w:rsidRPr="009A7C70" w:rsidRDefault="0016522F" w:rsidP="00EB5134">
      <w:pPr>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Les documents fournis seront organisés selon la méthodologie définie ci-après. </w:t>
      </w:r>
    </w:p>
    <w:p w14:paraId="04D44F9C" w14:textId="77777777" w:rsidR="0016522F" w:rsidRPr="009A7C70" w:rsidRDefault="0016522F" w:rsidP="00EB5134">
      <w:pPr>
        <w:pStyle w:val="Titre2"/>
        <w:spacing w:before="100" w:after="100"/>
        <w:ind w:left="1133" w:hanging="1134"/>
        <w:jc w:val="both"/>
        <w:rPr>
          <w:rFonts w:ascii="Century Gothic" w:hAnsi="Century Gothic" w:cs="Verdana"/>
          <w:b/>
          <w:bCs/>
          <w:color w:val="000000"/>
          <w:sz w:val="32"/>
          <w:szCs w:val="20"/>
          <w:u w:val="single"/>
        </w:rPr>
      </w:pPr>
      <w:bookmarkStart w:id="6" w:name="_Toc62638670"/>
      <w:r w:rsidRPr="009A7C70">
        <w:rPr>
          <w:rFonts w:ascii="Century Gothic" w:hAnsi="Century Gothic" w:cs="Verdana"/>
          <w:b/>
          <w:bCs/>
          <w:color w:val="000000"/>
          <w:sz w:val="32"/>
          <w:szCs w:val="20"/>
        </w:rPr>
        <w:t xml:space="preserve">2.1. </w:t>
      </w:r>
      <w:r w:rsidRPr="009A7C70">
        <w:rPr>
          <w:rFonts w:ascii="Century Gothic" w:hAnsi="Century Gothic" w:cs="Verdana"/>
          <w:b/>
          <w:bCs/>
          <w:color w:val="000000"/>
          <w:sz w:val="32"/>
          <w:szCs w:val="20"/>
          <w:u w:val="single"/>
        </w:rPr>
        <w:t>Principe</w:t>
      </w:r>
      <w:bookmarkEnd w:id="6"/>
      <w:r w:rsidRPr="009A7C70">
        <w:rPr>
          <w:rFonts w:ascii="Century Gothic" w:hAnsi="Century Gothic" w:cs="Verdana"/>
          <w:b/>
          <w:bCs/>
          <w:color w:val="000000"/>
          <w:sz w:val="32"/>
          <w:szCs w:val="20"/>
          <w:u w:val="single"/>
        </w:rPr>
        <w:t xml:space="preserve"> </w:t>
      </w:r>
    </w:p>
    <w:p w14:paraId="5FFECF63" w14:textId="77777777" w:rsidR="00087A5B" w:rsidRPr="009A7C70" w:rsidRDefault="00087A5B" w:rsidP="00EB5134">
      <w:pPr>
        <w:pStyle w:val="Default"/>
        <w:jc w:val="both"/>
        <w:rPr>
          <w:rFonts w:ascii="Century Gothic" w:hAnsi="Century Gothic"/>
          <w:sz w:val="20"/>
          <w:szCs w:val="20"/>
        </w:rPr>
      </w:pPr>
    </w:p>
    <w:p w14:paraId="4D670040" w14:textId="77777777" w:rsidR="00087A5B" w:rsidRPr="009A7C70" w:rsidRDefault="00087A5B"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Chacun des acteurs du projet reste pleinement responsable de ses plans. Mais ceux-ci, pour les études de synthèse, seront utilisés par d'autres corps d'état. Pour ce faire: </w:t>
      </w:r>
    </w:p>
    <w:p w14:paraId="038177B0" w14:textId="77777777" w:rsidR="00350DBF" w:rsidRPr="009A7C70" w:rsidRDefault="00350DBF" w:rsidP="00EB5134">
      <w:pPr>
        <w:autoSpaceDE w:val="0"/>
        <w:autoSpaceDN w:val="0"/>
        <w:adjustRightInd w:val="0"/>
        <w:spacing w:after="0" w:line="240" w:lineRule="auto"/>
        <w:jc w:val="both"/>
        <w:rPr>
          <w:rFonts w:ascii="Century Gothic" w:hAnsi="Century Gothic" w:cs="Verdana"/>
          <w:color w:val="000000"/>
          <w:sz w:val="20"/>
          <w:szCs w:val="20"/>
        </w:rPr>
      </w:pPr>
    </w:p>
    <w:p w14:paraId="18D945A6" w14:textId="77777777" w:rsidR="00087A5B" w:rsidRPr="009A7C70" w:rsidRDefault="00087A5B" w:rsidP="00350DBF">
      <w:pPr>
        <w:autoSpaceDE w:val="0"/>
        <w:autoSpaceDN w:val="0"/>
        <w:adjustRightInd w:val="0"/>
        <w:spacing w:after="0" w:line="240" w:lineRule="auto"/>
        <w:ind w:left="540" w:hanging="540"/>
        <w:jc w:val="both"/>
        <w:rPr>
          <w:rFonts w:ascii="Century Gothic" w:hAnsi="Century Gothic" w:cs="Verdana"/>
          <w:color w:val="000000"/>
          <w:sz w:val="20"/>
          <w:szCs w:val="20"/>
        </w:rPr>
      </w:pPr>
      <w:r w:rsidRPr="009A7C70">
        <w:rPr>
          <w:rFonts w:ascii="Century Gothic" w:hAnsi="Century Gothic" w:cs="Verdana"/>
          <w:color w:val="000000"/>
          <w:sz w:val="20"/>
          <w:szCs w:val="20"/>
        </w:rPr>
        <w:t>- chaque document doit être clairement</w:t>
      </w:r>
      <w:r w:rsidR="00350DBF" w:rsidRPr="009A7C70">
        <w:rPr>
          <w:rFonts w:ascii="Century Gothic" w:hAnsi="Century Gothic" w:cs="Verdana"/>
          <w:color w:val="000000"/>
          <w:sz w:val="20"/>
          <w:szCs w:val="20"/>
        </w:rPr>
        <w:t xml:space="preserve"> identifié ;</w:t>
      </w:r>
      <w:r w:rsidRPr="009A7C70">
        <w:rPr>
          <w:rFonts w:ascii="Century Gothic" w:hAnsi="Century Gothic" w:cs="Verdana"/>
          <w:color w:val="000000"/>
          <w:sz w:val="20"/>
          <w:szCs w:val="20"/>
        </w:rPr>
        <w:t xml:space="preserve"> </w:t>
      </w:r>
    </w:p>
    <w:p w14:paraId="6251B94F" w14:textId="77777777" w:rsidR="00087A5B" w:rsidRPr="009A7C70" w:rsidRDefault="00350DBF" w:rsidP="00350DBF">
      <w:pPr>
        <w:autoSpaceDE w:val="0"/>
        <w:autoSpaceDN w:val="0"/>
        <w:adjustRightInd w:val="0"/>
        <w:spacing w:after="0" w:line="240" w:lineRule="auto"/>
        <w:ind w:left="540" w:hanging="540"/>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 </w:t>
      </w:r>
      <w:r w:rsidR="00087A5B" w:rsidRPr="009A7C70">
        <w:rPr>
          <w:rFonts w:ascii="Century Gothic" w:hAnsi="Century Gothic" w:cs="Verdana"/>
          <w:color w:val="000000"/>
          <w:sz w:val="20"/>
          <w:szCs w:val="20"/>
        </w:rPr>
        <w:t xml:space="preserve">chaque émetteur d'un document doit lui-même être clairement identifié, le logo de l'entreprise sera inséré dans le cartouche à l'emplacement réservé à cet effet. </w:t>
      </w:r>
    </w:p>
    <w:p w14:paraId="743EFAE4" w14:textId="77777777" w:rsidR="00087A5B" w:rsidRPr="009A7C70" w:rsidRDefault="00087A5B" w:rsidP="00350DBF">
      <w:pPr>
        <w:autoSpaceDE w:val="0"/>
        <w:autoSpaceDN w:val="0"/>
        <w:adjustRightInd w:val="0"/>
        <w:spacing w:after="0" w:line="240" w:lineRule="auto"/>
        <w:ind w:left="540" w:hanging="540"/>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 un acteur doit, si cela est possible, travailler à partir d'un contre-calque (X-Ref sous Autocad) obtenu par échanges informatisés, mais chacun dessine uniquement sa propre valeur ajoutée, une même information n'étant dessinée qu'une seule fois, </w:t>
      </w:r>
    </w:p>
    <w:p w14:paraId="2F2BEBF3" w14:textId="77777777" w:rsidR="00350DBF" w:rsidRPr="009A7C70" w:rsidRDefault="00087A5B" w:rsidP="00350DBF">
      <w:pPr>
        <w:autoSpaceDE w:val="0"/>
        <w:autoSpaceDN w:val="0"/>
        <w:adjustRightInd w:val="0"/>
        <w:spacing w:after="0" w:line="240" w:lineRule="auto"/>
        <w:ind w:left="540" w:hanging="540"/>
        <w:jc w:val="both"/>
        <w:rPr>
          <w:rFonts w:ascii="Century Gothic" w:hAnsi="Century Gothic" w:cs="Verdana"/>
          <w:color w:val="000000"/>
          <w:sz w:val="20"/>
          <w:szCs w:val="20"/>
        </w:rPr>
      </w:pPr>
      <w:r w:rsidRPr="009A7C70">
        <w:rPr>
          <w:rFonts w:ascii="Century Gothic" w:hAnsi="Century Gothic" w:cs="Verdana"/>
          <w:color w:val="000000"/>
          <w:sz w:val="20"/>
          <w:szCs w:val="20"/>
        </w:rPr>
        <w:t>- l'information est s</w:t>
      </w:r>
      <w:r w:rsidR="00350DBF" w:rsidRPr="009A7C70">
        <w:rPr>
          <w:rFonts w:ascii="Century Gothic" w:hAnsi="Century Gothic" w:cs="Verdana"/>
          <w:color w:val="000000"/>
          <w:sz w:val="20"/>
          <w:szCs w:val="20"/>
        </w:rPr>
        <w:t>tructurée selon le principe d’une charte graphique</w:t>
      </w:r>
      <w:r w:rsidRPr="009A7C70">
        <w:rPr>
          <w:rFonts w:ascii="Century Gothic" w:hAnsi="Century Gothic" w:cs="Verdana"/>
          <w:color w:val="000000"/>
          <w:sz w:val="20"/>
          <w:szCs w:val="20"/>
        </w:rPr>
        <w:t xml:space="preserve"> fournies par </w:t>
      </w:r>
      <w:r w:rsidR="00350DBF" w:rsidRPr="009A7C70">
        <w:rPr>
          <w:rFonts w:ascii="Century Gothic" w:hAnsi="Century Gothic" w:cs="Verdana"/>
          <w:color w:val="000000"/>
          <w:sz w:val="20"/>
          <w:szCs w:val="20"/>
        </w:rPr>
        <w:t>le Directeur de synthèse.</w:t>
      </w:r>
    </w:p>
    <w:p w14:paraId="43078B24" w14:textId="77777777" w:rsidR="00087A5B" w:rsidRPr="009A7C70" w:rsidRDefault="00087A5B" w:rsidP="00350DBF">
      <w:pPr>
        <w:autoSpaceDE w:val="0"/>
        <w:autoSpaceDN w:val="0"/>
        <w:adjustRightInd w:val="0"/>
        <w:spacing w:after="0" w:line="240" w:lineRule="auto"/>
        <w:ind w:left="540" w:hanging="540"/>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 </w:t>
      </w:r>
    </w:p>
    <w:p w14:paraId="1371B0F5" w14:textId="1CFF2A33" w:rsidR="00087A5B" w:rsidRPr="009A7C70" w:rsidRDefault="00087A5B" w:rsidP="00350DBF">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Ces normes graphiques </w:t>
      </w:r>
      <w:r w:rsidR="007D4A02" w:rsidRPr="009A7C70">
        <w:rPr>
          <w:rFonts w:ascii="Century Gothic" w:hAnsi="Century Gothic" w:cs="Verdana"/>
          <w:color w:val="000000"/>
          <w:sz w:val="20"/>
          <w:szCs w:val="20"/>
        </w:rPr>
        <w:t>prédéfinies</w:t>
      </w:r>
      <w:r w:rsidRPr="009A7C70">
        <w:rPr>
          <w:rFonts w:ascii="Century Gothic" w:hAnsi="Century Gothic" w:cs="Verdana"/>
          <w:color w:val="000000"/>
          <w:sz w:val="20"/>
          <w:szCs w:val="20"/>
        </w:rPr>
        <w:t xml:space="preserve"> devront être impérativement respectées. </w:t>
      </w:r>
    </w:p>
    <w:p w14:paraId="03C85DB9" w14:textId="77777777" w:rsidR="00087A5B" w:rsidRPr="009A7C70" w:rsidRDefault="00087A5B" w:rsidP="00EB5134">
      <w:pPr>
        <w:pStyle w:val="Default"/>
        <w:jc w:val="both"/>
        <w:rPr>
          <w:rFonts w:ascii="Century Gothic" w:hAnsi="Century Gothic"/>
          <w:sz w:val="20"/>
          <w:szCs w:val="20"/>
        </w:rPr>
      </w:pPr>
    </w:p>
    <w:p w14:paraId="38C024C0" w14:textId="0BBB48F6" w:rsidR="00087A5B" w:rsidRDefault="00087A5B" w:rsidP="00EB5134">
      <w:pPr>
        <w:pStyle w:val="Titre2"/>
        <w:spacing w:before="100" w:after="100"/>
        <w:ind w:left="1133" w:hanging="1134"/>
        <w:jc w:val="both"/>
        <w:rPr>
          <w:rFonts w:ascii="Century Gothic" w:hAnsi="Century Gothic" w:cs="Verdana"/>
          <w:b/>
          <w:bCs/>
          <w:color w:val="000000"/>
          <w:sz w:val="28"/>
          <w:szCs w:val="20"/>
          <w:u w:val="single"/>
        </w:rPr>
      </w:pPr>
      <w:bookmarkStart w:id="7" w:name="_Toc62638671"/>
      <w:r w:rsidRPr="009A7C70">
        <w:rPr>
          <w:rFonts w:ascii="Century Gothic" w:hAnsi="Century Gothic" w:cs="Verdana"/>
          <w:b/>
          <w:bCs/>
          <w:color w:val="000000"/>
          <w:sz w:val="28"/>
          <w:szCs w:val="20"/>
        </w:rPr>
        <w:t xml:space="preserve">2.2. </w:t>
      </w:r>
      <w:r w:rsidRPr="009A7C70">
        <w:rPr>
          <w:rFonts w:ascii="Century Gothic" w:hAnsi="Century Gothic" w:cs="Verdana"/>
          <w:b/>
          <w:bCs/>
          <w:color w:val="000000"/>
          <w:sz w:val="28"/>
          <w:szCs w:val="20"/>
          <w:u w:val="single"/>
        </w:rPr>
        <w:t>Normes graphiques</w:t>
      </w:r>
      <w:bookmarkEnd w:id="7"/>
      <w:r w:rsidRPr="009A7C70">
        <w:rPr>
          <w:rFonts w:ascii="Century Gothic" w:hAnsi="Century Gothic" w:cs="Verdana"/>
          <w:b/>
          <w:bCs/>
          <w:color w:val="000000"/>
          <w:sz w:val="28"/>
          <w:szCs w:val="20"/>
          <w:u w:val="single"/>
        </w:rPr>
        <w:t xml:space="preserve"> </w:t>
      </w:r>
    </w:p>
    <w:p w14:paraId="2AEAB9E5" w14:textId="77777777" w:rsidR="00E3035E" w:rsidRPr="00E3035E" w:rsidRDefault="00E3035E" w:rsidP="00E3035E">
      <w:pPr>
        <w:pStyle w:val="Default"/>
      </w:pPr>
    </w:p>
    <w:p w14:paraId="6AC86AFC" w14:textId="71A8CA75" w:rsidR="00350DBF" w:rsidRPr="00E3035E" w:rsidRDefault="00087A5B" w:rsidP="00E3035E">
      <w:pPr>
        <w:pStyle w:val="Corpsdetexte"/>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La cohérence des dessins est une condition absolument nécessaire pour des échanges informatisés. Aussi, l'adoption par tous les acteurs de normes graphiques communes est-elle impérative. Tout acteur arrivant dans le processus de production du projet devra se conformer à ces normes, définies ici en tenant compte le plus largement possible </w:t>
      </w:r>
      <w:r w:rsidR="00B6402E" w:rsidRPr="009A7C70">
        <w:rPr>
          <w:rFonts w:ascii="Century Gothic" w:hAnsi="Century Gothic" w:cs="Verdana"/>
          <w:color w:val="000000"/>
          <w:sz w:val="20"/>
          <w:szCs w:val="20"/>
        </w:rPr>
        <w:t xml:space="preserve">du travail déjà effectué par le </w:t>
      </w:r>
      <w:r w:rsidR="00A047FE" w:rsidRPr="00D00907">
        <w:rPr>
          <w:rFonts w:ascii="Century Gothic" w:hAnsi="Century Gothic" w:cs="Verdana"/>
          <w:color w:val="000000"/>
          <w:sz w:val="20"/>
          <w:szCs w:val="20"/>
          <w:highlight w:val="yellow"/>
        </w:rPr>
        <w:t>Directeur de synthèse</w:t>
      </w:r>
      <w:r w:rsidRPr="009A7C70">
        <w:rPr>
          <w:rFonts w:ascii="Century Gothic" w:hAnsi="Century Gothic" w:cs="Verdana"/>
          <w:color w:val="000000"/>
          <w:sz w:val="20"/>
          <w:szCs w:val="20"/>
        </w:rPr>
        <w:t xml:space="preserve">. </w:t>
      </w:r>
    </w:p>
    <w:p w14:paraId="25BD3232" w14:textId="77777777" w:rsidR="00087A5B" w:rsidRPr="009A7C70" w:rsidRDefault="00087A5B" w:rsidP="00EB5134">
      <w:pPr>
        <w:pStyle w:val="Titre3"/>
        <w:spacing w:before="240" w:after="60"/>
        <w:ind w:left="567"/>
        <w:jc w:val="both"/>
        <w:rPr>
          <w:rFonts w:ascii="Century Gothic" w:hAnsi="Century Gothic" w:cs="Verdana"/>
          <w:color w:val="000000"/>
          <w:sz w:val="28"/>
          <w:szCs w:val="20"/>
        </w:rPr>
      </w:pPr>
      <w:bookmarkStart w:id="8" w:name="_Toc62638672"/>
      <w:r w:rsidRPr="009A7C70">
        <w:rPr>
          <w:rFonts w:ascii="Century Gothic" w:hAnsi="Century Gothic" w:cs="Verdana"/>
          <w:b/>
          <w:bCs/>
          <w:color w:val="000000"/>
          <w:sz w:val="28"/>
          <w:szCs w:val="20"/>
        </w:rPr>
        <w:t xml:space="preserve">2.2.1. </w:t>
      </w:r>
      <w:r w:rsidRPr="009A7C70">
        <w:rPr>
          <w:rFonts w:ascii="Century Gothic" w:hAnsi="Century Gothic" w:cs="Verdana"/>
          <w:b/>
          <w:bCs/>
          <w:color w:val="000000"/>
          <w:sz w:val="28"/>
          <w:szCs w:val="20"/>
          <w:u w:val="single"/>
        </w:rPr>
        <w:t>Découpage du projet</w:t>
      </w:r>
      <w:bookmarkEnd w:id="8"/>
      <w:r w:rsidRPr="009A7C70">
        <w:rPr>
          <w:rFonts w:ascii="Century Gothic" w:hAnsi="Century Gothic" w:cs="Verdana"/>
          <w:b/>
          <w:bCs/>
          <w:color w:val="000000"/>
          <w:sz w:val="28"/>
          <w:szCs w:val="20"/>
          <w:u w:val="single"/>
        </w:rPr>
        <w:t xml:space="preserve"> </w:t>
      </w:r>
    </w:p>
    <w:p w14:paraId="663B6A53" w14:textId="77777777" w:rsidR="00087A5B" w:rsidRPr="009A7C70" w:rsidRDefault="00087A5B" w:rsidP="00EB5134">
      <w:pPr>
        <w:pStyle w:val="Default"/>
        <w:jc w:val="both"/>
        <w:rPr>
          <w:rFonts w:ascii="Century Gothic" w:hAnsi="Century Gothic"/>
          <w:sz w:val="20"/>
          <w:szCs w:val="20"/>
        </w:rPr>
      </w:pPr>
    </w:p>
    <w:p w14:paraId="106ADAE8" w14:textId="77777777" w:rsidR="00087A5B" w:rsidRPr="009A7C70" w:rsidRDefault="00B6402E" w:rsidP="00EB5134">
      <w:pPr>
        <w:jc w:val="both"/>
        <w:rPr>
          <w:rFonts w:ascii="Century Gothic" w:hAnsi="Century Gothic" w:cs="Verdana"/>
          <w:color w:val="000000"/>
          <w:sz w:val="20"/>
          <w:szCs w:val="20"/>
        </w:rPr>
      </w:pPr>
      <w:r w:rsidRPr="009A7C70">
        <w:rPr>
          <w:rFonts w:ascii="Century Gothic" w:hAnsi="Century Gothic" w:cs="Verdana"/>
          <w:color w:val="000000"/>
          <w:sz w:val="20"/>
          <w:szCs w:val="20"/>
        </w:rPr>
        <w:t>Sans objet.</w:t>
      </w:r>
    </w:p>
    <w:p w14:paraId="6E5CA735" w14:textId="77777777" w:rsidR="00087A5B" w:rsidRPr="009A7C70" w:rsidRDefault="00087A5B" w:rsidP="00EB5134">
      <w:pPr>
        <w:pStyle w:val="Titre3"/>
        <w:spacing w:before="240" w:after="60"/>
        <w:ind w:left="567"/>
        <w:jc w:val="both"/>
        <w:rPr>
          <w:rFonts w:ascii="Century Gothic" w:hAnsi="Century Gothic" w:cs="Verdana"/>
          <w:color w:val="000000"/>
          <w:sz w:val="28"/>
          <w:szCs w:val="20"/>
        </w:rPr>
      </w:pPr>
      <w:bookmarkStart w:id="9" w:name="_Toc62638673"/>
      <w:r w:rsidRPr="009A7C70">
        <w:rPr>
          <w:rFonts w:ascii="Century Gothic" w:hAnsi="Century Gothic" w:cs="Verdana"/>
          <w:b/>
          <w:bCs/>
          <w:color w:val="000000"/>
          <w:sz w:val="28"/>
          <w:szCs w:val="20"/>
        </w:rPr>
        <w:t xml:space="preserve">2.2.2. </w:t>
      </w:r>
      <w:r w:rsidRPr="009A7C70">
        <w:rPr>
          <w:rFonts w:ascii="Century Gothic" w:hAnsi="Century Gothic" w:cs="Verdana"/>
          <w:b/>
          <w:bCs/>
          <w:color w:val="000000"/>
          <w:sz w:val="28"/>
          <w:szCs w:val="20"/>
          <w:u w:val="single"/>
        </w:rPr>
        <w:t>Origine des coordonnées et axes des plans</w:t>
      </w:r>
      <w:bookmarkEnd w:id="9"/>
      <w:r w:rsidRPr="009A7C70">
        <w:rPr>
          <w:rFonts w:ascii="Century Gothic" w:hAnsi="Century Gothic" w:cs="Verdana"/>
          <w:b/>
          <w:bCs/>
          <w:color w:val="000000"/>
          <w:sz w:val="28"/>
          <w:szCs w:val="20"/>
          <w:u w:val="single"/>
        </w:rPr>
        <w:t xml:space="preserve"> </w:t>
      </w:r>
    </w:p>
    <w:p w14:paraId="73878D8B" w14:textId="77777777" w:rsidR="00087A5B" w:rsidRPr="009A7C70" w:rsidRDefault="00087A5B" w:rsidP="00EB5134">
      <w:pPr>
        <w:pStyle w:val="Default"/>
        <w:jc w:val="both"/>
        <w:rPr>
          <w:rFonts w:ascii="Century Gothic" w:hAnsi="Century Gothic"/>
          <w:sz w:val="20"/>
          <w:szCs w:val="20"/>
        </w:rPr>
      </w:pPr>
    </w:p>
    <w:p w14:paraId="0E1BFFCC" w14:textId="1FEAB3DE" w:rsidR="007D4A02" w:rsidRPr="009A7C70" w:rsidRDefault="00087A5B" w:rsidP="00EB5134">
      <w:pPr>
        <w:jc w:val="both"/>
        <w:rPr>
          <w:rFonts w:ascii="Century Gothic" w:hAnsi="Century Gothic" w:cs="Verdana"/>
          <w:color w:val="000000"/>
          <w:sz w:val="20"/>
          <w:szCs w:val="20"/>
        </w:rPr>
      </w:pPr>
      <w:r w:rsidRPr="009A7C70">
        <w:rPr>
          <w:rFonts w:ascii="Century Gothic" w:hAnsi="Century Gothic" w:cs="Verdana"/>
          <w:color w:val="000000"/>
          <w:sz w:val="20"/>
          <w:szCs w:val="20"/>
        </w:rPr>
        <w:t>Une origine unique et une orientation unique des axes seront définies par la maîtrise d’</w:t>
      </w:r>
      <w:r w:rsidR="007D4A02" w:rsidRPr="009A7C70">
        <w:rPr>
          <w:rFonts w:ascii="Century Gothic" w:hAnsi="Century Gothic" w:cs="Verdana"/>
          <w:color w:val="000000"/>
          <w:sz w:val="20"/>
          <w:szCs w:val="20"/>
        </w:rPr>
        <w:t>œuvre</w:t>
      </w:r>
      <w:r w:rsidR="00A047FE">
        <w:rPr>
          <w:rFonts w:ascii="Century Gothic" w:hAnsi="Century Gothic" w:cs="Verdana"/>
          <w:color w:val="000000"/>
          <w:sz w:val="20"/>
          <w:szCs w:val="20"/>
        </w:rPr>
        <w:t xml:space="preserve"> et le </w:t>
      </w:r>
      <w:r w:rsidR="00A047FE" w:rsidRPr="00D00907">
        <w:rPr>
          <w:rFonts w:ascii="Century Gothic" w:hAnsi="Century Gothic" w:cs="Verdana"/>
          <w:color w:val="000000"/>
          <w:sz w:val="20"/>
          <w:szCs w:val="20"/>
          <w:highlight w:val="yellow"/>
        </w:rPr>
        <w:t>Directeur de synthèse</w:t>
      </w:r>
      <w:r w:rsidRPr="009A7C70">
        <w:rPr>
          <w:rFonts w:ascii="Century Gothic" w:hAnsi="Century Gothic" w:cs="Verdana"/>
          <w:color w:val="000000"/>
          <w:sz w:val="20"/>
          <w:szCs w:val="20"/>
        </w:rPr>
        <w:t>.</w:t>
      </w:r>
    </w:p>
    <w:p w14:paraId="594010F0" w14:textId="736BEB4E" w:rsidR="00E3035E" w:rsidRPr="00A047FE" w:rsidRDefault="00087A5B" w:rsidP="00A047FE">
      <w:pPr>
        <w:pStyle w:val="Titre3"/>
        <w:spacing w:before="240" w:after="60"/>
        <w:ind w:left="567"/>
        <w:jc w:val="both"/>
        <w:rPr>
          <w:rFonts w:ascii="Century Gothic" w:hAnsi="Century Gothic" w:cs="Verdana"/>
          <w:b/>
          <w:bCs/>
          <w:color w:val="000000"/>
          <w:sz w:val="28"/>
          <w:szCs w:val="20"/>
          <w:u w:val="single"/>
        </w:rPr>
      </w:pPr>
      <w:bookmarkStart w:id="10" w:name="_Toc62638674"/>
      <w:r w:rsidRPr="009A7C70">
        <w:rPr>
          <w:rFonts w:ascii="Century Gothic" w:hAnsi="Century Gothic" w:cs="Verdana"/>
          <w:b/>
          <w:bCs/>
          <w:color w:val="000000"/>
          <w:sz w:val="28"/>
          <w:szCs w:val="20"/>
        </w:rPr>
        <w:t xml:space="preserve">2.2.3. </w:t>
      </w:r>
      <w:r w:rsidRPr="009A7C70">
        <w:rPr>
          <w:rFonts w:ascii="Century Gothic" w:hAnsi="Century Gothic" w:cs="Verdana"/>
          <w:b/>
          <w:bCs/>
          <w:color w:val="000000"/>
          <w:sz w:val="28"/>
          <w:szCs w:val="20"/>
          <w:u w:val="single"/>
        </w:rPr>
        <w:t>Unités</w:t>
      </w:r>
      <w:bookmarkEnd w:id="10"/>
      <w:r w:rsidRPr="009A7C70">
        <w:rPr>
          <w:rFonts w:ascii="Century Gothic" w:hAnsi="Century Gothic" w:cs="Verdana"/>
          <w:b/>
          <w:bCs/>
          <w:color w:val="000000"/>
          <w:sz w:val="28"/>
          <w:szCs w:val="20"/>
          <w:u w:val="single"/>
        </w:rPr>
        <w:t xml:space="preserve"> </w:t>
      </w:r>
    </w:p>
    <w:p w14:paraId="0A5D1CD5" w14:textId="77777777" w:rsidR="00087A5B" w:rsidRPr="009A7C70" w:rsidRDefault="00087A5B" w:rsidP="00EB5134">
      <w:pPr>
        <w:jc w:val="both"/>
        <w:rPr>
          <w:rFonts w:ascii="Century Gothic" w:hAnsi="Century Gothic" w:cs="Verdana"/>
          <w:color w:val="000000"/>
          <w:sz w:val="20"/>
          <w:szCs w:val="20"/>
        </w:rPr>
      </w:pPr>
      <w:r w:rsidRPr="009A7C70">
        <w:rPr>
          <w:rFonts w:ascii="Century Gothic" w:hAnsi="Century Gothic" w:cs="Verdana"/>
          <w:color w:val="000000"/>
          <w:sz w:val="20"/>
          <w:szCs w:val="20"/>
        </w:rPr>
        <w:t>L'unité commune, en dessin vectoriel, sera l'échelle 1/100</w:t>
      </w:r>
      <w:r w:rsidRPr="009A7C70">
        <w:rPr>
          <w:rFonts w:ascii="Century Gothic" w:hAnsi="Century Gothic" w:cs="Verdana"/>
          <w:color w:val="000000"/>
          <w:position w:val="6"/>
          <w:sz w:val="20"/>
          <w:szCs w:val="20"/>
          <w:vertAlign w:val="superscript"/>
        </w:rPr>
        <w:t>e</w:t>
      </w:r>
    </w:p>
    <w:p w14:paraId="3127C6E2" w14:textId="77777777" w:rsidR="00087A5B" w:rsidRPr="009A7C70" w:rsidRDefault="00087A5B" w:rsidP="00EB5134">
      <w:pPr>
        <w:pStyle w:val="Titre3"/>
        <w:spacing w:before="240" w:after="60"/>
        <w:ind w:left="567"/>
        <w:jc w:val="both"/>
        <w:rPr>
          <w:rFonts w:ascii="Century Gothic" w:hAnsi="Century Gothic" w:cs="Verdana"/>
          <w:color w:val="000000"/>
          <w:sz w:val="28"/>
          <w:szCs w:val="20"/>
        </w:rPr>
      </w:pPr>
      <w:bookmarkStart w:id="11" w:name="_Toc62638675"/>
      <w:r w:rsidRPr="009A7C70">
        <w:rPr>
          <w:rFonts w:ascii="Century Gothic" w:hAnsi="Century Gothic" w:cs="Verdana"/>
          <w:b/>
          <w:bCs/>
          <w:color w:val="000000"/>
          <w:sz w:val="28"/>
          <w:szCs w:val="20"/>
        </w:rPr>
        <w:t xml:space="preserve">2.2.4. </w:t>
      </w:r>
      <w:r w:rsidRPr="009A7C70">
        <w:rPr>
          <w:rFonts w:ascii="Century Gothic" w:hAnsi="Century Gothic" w:cs="Verdana"/>
          <w:b/>
          <w:bCs/>
          <w:color w:val="000000"/>
          <w:sz w:val="28"/>
          <w:szCs w:val="20"/>
          <w:u w:val="single"/>
        </w:rPr>
        <w:t>Convention de tracés</w:t>
      </w:r>
      <w:bookmarkEnd w:id="11"/>
      <w:r w:rsidRPr="009A7C70">
        <w:rPr>
          <w:rFonts w:ascii="Century Gothic" w:hAnsi="Century Gothic" w:cs="Verdana"/>
          <w:b/>
          <w:bCs/>
          <w:color w:val="000000"/>
          <w:sz w:val="28"/>
          <w:szCs w:val="20"/>
          <w:u w:val="single"/>
        </w:rPr>
        <w:t xml:space="preserve"> </w:t>
      </w:r>
    </w:p>
    <w:p w14:paraId="5E05AC15" w14:textId="77777777" w:rsidR="00087A5B" w:rsidRPr="009A7C70" w:rsidRDefault="00087A5B" w:rsidP="00EB5134">
      <w:pPr>
        <w:pStyle w:val="Default"/>
        <w:jc w:val="both"/>
        <w:rPr>
          <w:rFonts w:ascii="Century Gothic" w:hAnsi="Century Gothic"/>
          <w:sz w:val="20"/>
          <w:szCs w:val="20"/>
        </w:rPr>
      </w:pPr>
    </w:p>
    <w:p w14:paraId="1AA7959F" w14:textId="483F6887" w:rsidR="00087A5B" w:rsidRPr="009A7C70" w:rsidRDefault="00087A5B" w:rsidP="00EB5134">
      <w:pPr>
        <w:jc w:val="both"/>
        <w:rPr>
          <w:rFonts w:ascii="Century Gothic" w:hAnsi="Century Gothic" w:cs="Verdana"/>
          <w:color w:val="000000"/>
          <w:sz w:val="20"/>
          <w:szCs w:val="20"/>
        </w:rPr>
      </w:pPr>
      <w:r w:rsidRPr="009A7C70">
        <w:rPr>
          <w:rFonts w:ascii="Century Gothic" w:hAnsi="Century Gothic" w:cs="Verdana"/>
          <w:color w:val="000000"/>
          <w:sz w:val="20"/>
          <w:szCs w:val="20"/>
        </w:rPr>
        <w:t>Les</w:t>
      </w:r>
      <w:r w:rsidR="00C7120F" w:rsidRPr="009A7C70">
        <w:rPr>
          <w:rFonts w:ascii="Century Gothic" w:hAnsi="Century Gothic" w:cs="Verdana"/>
          <w:color w:val="000000"/>
          <w:sz w:val="20"/>
          <w:szCs w:val="20"/>
        </w:rPr>
        <w:t xml:space="preserve"> tracés seront effectués par le maître</w:t>
      </w:r>
      <w:r w:rsidRPr="009A7C70">
        <w:rPr>
          <w:rFonts w:ascii="Century Gothic" w:hAnsi="Century Gothic" w:cs="Verdana"/>
          <w:color w:val="000000"/>
          <w:sz w:val="20"/>
          <w:szCs w:val="20"/>
        </w:rPr>
        <w:t xml:space="preserve"> d’</w:t>
      </w:r>
      <w:r w:rsidR="007D4A02" w:rsidRPr="009A7C70">
        <w:rPr>
          <w:rFonts w:ascii="Century Gothic" w:hAnsi="Century Gothic" w:cs="Verdana"/>
          <w:color w:val="000000"/>
          <w:sz w:val="20"/>
          <w:szCs w:val="20"/>
        </w:rPr>
        <w:t>œuvre</w:t>
      </w:r>
      <w:r w:rsidRPr="009A7C70">
        <w:rPr>
          <w:rFonts w:ascii="Century Gothic" w:hAnsi="Century Gothic" w:cs="Verdana"/>
          <w:color w:val="000000"/>
          <w:sz w:val="20"/>
          <w:szCs w:val="20"/>
        </w:rPr>
        <w:t xml:space="preserve"> au format A0. </w:t>
      </w:r>
    </w:p>
    <w:p w14:paraId="2A23AF22" w14:textId="09D69E1C" w:rsidR="00087A5B" w:rsidRDefault="00087A5B" w:rsidP="00EB5134">
      <w:pPr>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Une zone de 21 cm de largeur sera réservée sur la partie droite du plan, cette zone ne doit pas être dessinée, elle est réservée uniquement à la gestion du cartouche, celui-ci doit faire les dimensions 21x29,7 cm (A4) dans la partie inférieure du plan lorsqu'il est plié. </w:t>
      </w:r>
    </w:p>
    <w:p w14:paraId="097C4043" w14:textId="77777777" w:rsidR="00E3035E" w:rsidRPr="009A7C70" w:rsidRDefault="00E3035E" w:rsidP="00EB5134">
      <w:pPr>
        <w:jc w:val="both"/>
        <w:rPr>
          <w:rFonts w:ascii="Century Gothic" w:hAnsi="Century Gothic" w:cs="Verdana"/>
          <w:color w:val="000000"/>
          <w:sz w:val="20"/>
          <w:szCs w:val="20"/>
        </w:rPr>
      </w:pPr>
    </w:p>
    <w:p w14:paraId="360271EF" w14:textId="77777777" w:rsidR="00087A5B" w:rsidRPr="009A7C70" w:rsidRDefault="00087A5B" w:rsidP="00EB5134">
      <w:pPr>
        <w:pStyle w:val="Titre3"/>
        <w:spacing w:before="240" w:after="60"/>
        <w:ind w:left="567"/>
        <w:jc w:val="both"/>
        <w:rPr>
          <w:rFonts w:ascii="Century Gothic" w:hAnsi="Century Gothic" w:cs="Verdana"/>
          <w:color w:val="000000"/>
          <w:sz w:val="28"/>
          <w:szCs w:val="20"/>
        </w:rPr>
      </w:pPr>
      <w:bookmarkStart w:id="12" w:name="_Toc62638676"/>
      <w:r w:rsidRPr="009A7C70">
        <w:rPr>
          <w:rFonts w:ascii="Century Gothic" w:hAnsi="Century Gothic" w:cs="Verdana"/>
          <w:b/>
          <w:bCs/>
          <w:color w:val="000000"/>
          <w:sz w:val="28"/>
          <w:szCs w:val="20"/>
        </w:rPr>
        <w:t xml:space="preserve">2.2.5. </w:t>
      </w:r>
      <w:r w:rsidRPr="009A7C70">
        <w:rPr>
          <w:rFonts w:ascii="Century Gothic" w:hAnsi="Century Gothic" w:cs="Verdana"/>
          <w:b/>
          <w:bCs/>
          <w:color w:val="000000"/>
          <w:sz w:val="28"/>
          <w:szCs w:val="20"/>
          <w:u w:val="single"/>
        </w:rPr>
        <w:t>Polices de caractères</w:t>
      </w:r>
      <w:bookmarkEnd w:id="12"/>
      <w:r w:rsidRPr="009A7C70">
        <w:rPr>
          <w:rFonts w:ascii="Century Gothic" w:hAnsi="Century Gothic" w:cs="Verdana"/>
          <w:b/>
          <w:bCs/>
          <w:color w:val="000000"/>
          <w:sz w:val="28"/>
          <w:szCs w:val="20"/>
          <w:u w:val="single"/>
        </w:rPr>
        <w:t xml:space="preserve"> </w:t>
      </w:r>
    </w:p>
    <w:p w14:paraId="16D9BBB6" w14:textId="77777777" w:rsidR="00087A5B" w:rsidRPr="009A7C70" w:rsidRDefault="00087A5B" w:rsidP="00EB5134">
      <w:pPr>
        <w:pStyle w:val="Default"/>
        <w:jc w:val="both"/>
        <w:rPr>
          <w:rFonts w:ascii="Century Gothic" w:hAnsi="Century Gothic"/>
          <w:sz w:val="20"/>
          <w:szCs w:val="20"/>
        </w:rPr>
      </w:pPr>
    </w:p>
    <w:p w14:paraId="3A02FF72" w14:textId="77777777" w:rsidR="00087A5B" w:rsidRPr="009A7C70" w:rsidRDefault="00087A5B" w:rsidP="00EB5134">
      <w:pPr>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Le </w:t>
      </w:r>
      <w:r w:rsidR="00C7120F" w:rsidRPr="009A7C70">
        <w:rPr>
          <w:rFonts w:ascii="Century Gothic" w:hAnsi="Century Gothic" w:cs="Verdana"/>
          <w:color w:val="000000"/>
          <w:sz w:val="20"/>
          <w:szCs w:val="20"/>
        </w:rPr>
        <w:t>style de texte est imposé par le Directeur de synthèse</w:t>
      </w:r>
      <w:r w:rsidRPr="009A7C70">
        <w:rPr>
          <w:rFonts w:ascii="Century Gothic" w:hAnsi="Century Gothic" w:cs="Verdana"/>
          <w:color w:val="000000"/>
          <w:sz w:val="20"/>
          <w:szCs w:val="20"/>
        </w:rPr>
        <w:t xml:space="preserve">, au travers de sa charte graphique générale. </w:t>
      </w:r>
    </w:p>
    <w:p w14:paraId="200E9973" w14:textId="77777777" w:rsidR="00087A5B" w:rsidRPr="009A7C70" w:rsidRDefault="00087A5B" w:rsidP="00EB5134">
      <w:pPr>
        <w:pStyle w:val="Titre3"/>
        <w:spacing w:before="240" w:after="60"/>
        <w:ind w:left="567"/>
        <w:jc w:val="both"/>
        <w:rPr>
          <w:rFonts w:ascii="Century Gothic" w:hAnsi="Century Gothic" w:cs="Verdana"/>
          <w:color w:val="000000"/>
          <w:sz w:val="28"/>
          <w:szCs w:val="20"/>
        </w:rPr>
      </w:pPr>
      <w:bookmarkStart w:id="13" w:name="_Toc62638677"/>
      <w:r w:rsidRPr="009A7C70">
        <w:rPr>
          <w:rFonts w:ascii="Century Gothic" w:hAnsi="Century Gothic" w:cs="Verdana"/>
          <w:b/>
          <w:bCs/>
          <w:color w:val="000000"/>
          <w:sz w:val="28"/>
          <w:szCs w:val="20"/>
        </w:rPr>
        <w:t xml:space="preserve">2.2.6. </w:t>
      </w:r>
      <w:r w:rsidRPr="009A7C70">
        <w:rPr>
          <w:rFonts w:ascii="Century Gothic" w:hAnsi="Century Gothic" w:cs="Verdana"/>
          <w:b/>
          <w:bCs/>
          <w:color w:val="000000"/>
          <w:sz w:val="28"/>
          <w:szCs w:val="20"/>
          <w:u w:val="single"/>
        </w:rPr>
        <w:t>Cotes, flèches, types de lignes</w:t>
      </w:r>
      <w:bookmarkEnd w:id="13"/>
      <w:r w:rsidRPr="009A7C70">
        <w:rPr>
          <w:rFonts w:ascii="Century Gothic" w:hAnsi="Century Gothic" w:cs="Verdana"/>
          <w:b/>
          <w:bCs/>
          <w:color w:val="000000"/>
          <w:sz w:val="28"/>
          <w:szCs w:val="20"/>
          <w:u w:val="single"/>
        </w:rPr>
        <w:t xml:space="preserve"> </w:t>
      </w:r>
    </w:p>
    <w:p w14:paraId="6B218CDE" w14:textId="77777777" w:rsidR="00087A5B" w:rsidRPr="009A7C70" w:rsidRDefault="00087A5B" w:rsidP="00EB5134">
      <w:pPr>
        <w:pStyle w:val="Default"/>
        <w:jc w:val="both"/>
        <w:rPr>
          <w:rFonts w:ascii="Century Gothic" w:hAnsi="Century Gothic"/>
          <w:sz w:val="20"/>
          <w:szCs w:val="20"/>
        </w:rPr>
      </w:pPr>
    </w:p>
    <w:p w14:paraId="0126146B" w14:textId="77777777" w:rsidR="00087A5B" w:rsidRPr="009A7C70" w:rsidRDefault="00087A5B"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Le style de cotations, de type de lignes est imposé par </w:t>
      </w:r>
      <w:r w:rsidR="00C7120F" w:rsidRPr="009A7C70">
        <w:rPr>
          <w:rFonts w:ascii="Century Gothic" w:hAnsi="Century Gothic" w:cs="Verdana"/>
          <w:color w:val="000000"/>
          <w:sz w:val="20"/>
          <w:szCs w:val="20"/>
        </w:rPr>
        <w:t>le Directeur de synthèse</w:t>
      </w:r>
      <w:r w:rsidRPr="009A7C70">
        <w:rPr>
          <w:rFonts w:ascii="Century Gothic" w:hAnsi="Century Gothic" w:cs="Verdana"/>
          <w:color w:val="000000"/>
          <w:sz w:val="20"/>
          <w:szCs w:val="20"/>
        </w:rPr>
        <w:t>, au travers de sa charte graphique générale.</w:t>
      </w:r>
    </w:p>
    <w:p w14:paraId="26058010" w14:textId="77777777" w:rsidR="00087A5B" w:rsidRPr="009A7C70" w:rsidRDefault="00087A5B" w:rsidP="00EB5134">
      <w:pPr>
        <w:pStyle w:val="Default"/>
        <w:jc w:val="both"/>
        <w:rPr>
          <w:rFonts w:ascii="Century Gothic" w:hAnsi="Century Gothic"/>
          <w:sz w:val="20"/>
          <w:szCs w:val="20"/>
        </w:rPr>
      </w:pPr>
    </w:p>
    <w:p w14:paraId="3C0EA397" w14:textId="7EBA04A1" w:rsidR="00087A5B" w:rsidRDefault="00087A5B" w:rsidP="00EB5134">
      <w:pPr>
        <w:pStyle w:val="Titre3"/>
        <w:spacing w:before="240" w:after="60"/>
        <w:ind w:left="567"/>
        <w:jc w:val="both"/>
        <w:rPr>
          <w:rFonts w:ascii="Century Gothic" w:hAnsi="Century Gothic" w:cs="Verdana"/>
          <w:b/>
          <w:bCs/>
          <w:color w:val="000000"/>
          <w:sz w:val="28"/>
          <w:szCs w:val="20"/>
          <w:u w:val="single"/>
        </w:rPr>
      </w:pPr>
      <w:bookmarkStart w:id="14" w:name="_Toc62638678"/>
      <w:r w:rsidRPr="009A7C70">
        <w:rPr>
          <w:rFonts w:ascii="Century Gothic" w:hAnsi="Century Gothic" w:cs="Verdana"/>
          <w:b/>
          <w:bCs/>
          <w:color w:val="000000"/>
          <w:sz w:val="28"/>
          <w:szCs w:val="20"/>
        </w:rPr>
        <w:t xml:space="preserve">2.2.7. </w:t>
      </w:r>
      <w:r w:rsidRPr="009A7C70">
        <w:rPr>
          <w:rFonts w:ascii="Century Gothic" w:hAnsi="Century Gothic" w:cs="Verdana"/>
          <w:b/>
          <w:bCs/>
          <w:color w:val="000000"/>
          <w:sz w:val="28"/>
          <w:szCs w:val="20"/>
          <w:u w:val="single"/>
        </w:rPr>
        <w:t>Epaisseur des plumes, couleurs</w:t>
      </w:r>
      <w:bookmarkEnd w:id="14"/>
      <w:r w:rsidRPr="009A7C70">
        <w:rPr>
          <w:rFonts w:ascii="Century Gothic" w:hAnsi="Century Gothic" w:cs="Verdana"/>
          <w:b/>
          <w:bCs/>
          <w:color w:val="000000"/>
          <w:sz w:val="28"/>
          <w:szCs w:val="20"/>
          <w:u w:val="single"/>
        </w:rPr>
        <w:t xml:space="preserve"> </w:t>
      </w:r>
    </w:p>
    <w:p w14:paraId="4150A0D4" w14:textId="77777777" w:rsidR="00E3035E" w:rsidRPr="00E3035E" w:rsidRDefault="00E3035E" w:rsidP="00E3035E"/>
    <w:p w14:paraId="18A6BBC6" w14:textId="77777777" w:rsidR="00087A5B" w:rsidRPr="009A7C70" w:rsidRDefault="00087A5B"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La gestion des couleurs de calques et d'épaisse</w:t>
      </w:r>
      <w:r w:rsidR="00C7120F" w:rsidRPr="009A7C70">
        <w:rPr>
          <w:rFonts w:ascii="Century Gothic" w:hAnsi="Century Gothic" w:cs="Verdana"/>
          <w:color w:val="000000"/>
          <w:sz w:val="20"/>
          <w:szCs w:val="20"/>
        </w:rPr>
        <w:t>urs de plumes est imposée par le Directeur de synthèse</w:t>
      </w:r>
      <w:r w:rsidRPr="009A7C70">
        <w:rPr>
          <w:rFonts w:ascii="Century Gothic" w:hAnsi="Century Gothic" w:cs="Verdana"/>
          <w:color w:val="000000"/>
          <w:sz w:val="20"/>
          <w:szCs w:val="20"/>
        </w:rPr>
        <w:t>, au travers de sa charte graphique générale.</w:t>
      </w:r>
    </w:p>
    <w:p w14:paraId="4F7E69E7" w14:textId="77777777" w:rsidR="00087A5B" w:rsidRPr="009A7C70" w:rsidRDefault="00087A5B" w:rsidP="00EB5134">
      <w:pPr>
        <w:autoSpaceDE w:val="0"/>
        <w:autoSpaceDN w:val="0"/>
        <w:adjustRightInd w:val="0"/>
        <w:spacing w:after="0" w:line="240" w:lineRule="auto"/>
        <w:jc w:val="both"/>
        <w:rPr>
          <w:rFonts w:ascii="Century Gothic" w:hAnsi="Century Gothic" w:cs="Verdana"/>
          <w:color w:val="000000"/>
          <w:sz w:val="20"/>
          <w:szCs w:val="20"/>
        </w:rPr>
      </w:pPr>
    </w:p>
    <w:p w14:paraId="3FB1ADFE" w14:textId="77777777" w:rsidR="00087A5B" w:rsidRPr="009A7C70" w:rsidRDefault="00087A5B" w:rsidP="00EB5134">
      <w:pPr>
        <w:autoSpaceDE w:val="0"/>
        <w:autoSpaceDN w:val="0"/>
        <w:adjustRightInd w:val="0"/>
        <w:spacing w:after="0" w:line="240" w:lineRule="auto"/>
        <w:jc w:val="both"/>
        <w:rPr>
          <w:rFonts w:ascii="Century Gothic" w:hAnsi="Century Gothic" w:cs="Verdana"/>
          <w:color w:val="000000"/>
          <w:sz w:val="20"/>
          <w:szCs w:val="20"/>
        </w:rPr>
      </w:pPr>
    </w:p>
    <w:p w14:paraId="1E6CB268" w14:textId="77777777" w:rsidR="00087A5B" w:rsidRPr="009A7C70" w:rsidRDefault="00087A5B" w:rsidP="00EB5134">
      <w:pPr>
        <w:autoSpaceDE w:val="0"/>
        <w:autoSpaceDN w:val="0"/>
        <w:adjustRightInd w:val="0"/>
        <w:spacing w:before="100" w:after="100" w:line="240" w:lineRule="auto"/>
        <w:ind w:left="1133" w:hanging="1134"/>
        <w:jc w:val="both"/>
        <w:outlineLvl w:val="1"/>
        <w:rPr>
          <w:rFonts w:ascii="Century Gothic" w:hAnsi="Century Gothic" w:cs="Verdana"/>
          <w:color w:val="000000"/>
          <w:sz w:val="28"/>
          <w:szCs w:val="20"/>
        </w:rPr>
      </w:pPr>
      <w:bookmarkStart w:id="15" w:name="_Toc62638679"/>
      <w:r w:rsidRPr="009A7C70">
        <w:rPr>
          <w:rFonts w:ascii="Century Gothic" w:hAnsi="Century Gothic" w:cs="Verdana"/>
          <w:b/>
          <w:bCs/>
          <w:color w:val="000000"/>
          <w:sz w:val="28"/>
          <w:szCs w:val="20"/>
        </w:rPr>
        <w:t xml:space="preserve">2.3. </w:t>
      </w:r>
      <w:r w:rsidRPr="009A7C70">
        <w:rPr>
          <w:rFonts w:ascii="Century Gothic" w:hAnsi="Century Gothic" w:cs="Verdana"/>
          <w:b/>
          <w:bCs/>
          <w:color w:val="000000"/>
          <w:sz w:val="28"/>
          <w:szCs w:val="20"/>
          <w:u w:val="single"/>
        </w:rPr>
        <w:t>Codification des calques</w:t>
      </w:r>
      <w:bookmarkEnd w:id="15"/>
      <w:r w:rsidRPr="009A7C70">
        <w:rPr>
          <w:rFonts w:ascii="Century Gothic" w:hAnsi="Century Gothic" w:cs="Verdana"/>
          <w:b/>
          <w:bCs/>
          <w:color w:val="000000"/>
          <w:sz w:val="28"/>
          <w:szCs w:val="20"/>
          <w:u w:val="single"/>
        </w:rPr>
        <w:t xml:space="preserve"> </w:t>
      </w:r>
    </w:p>
    <w:p w14:paraId="4B04FE0C" w14:textId="77777777" w:rsidR="00C7120F" w:rsidRPr="009A7C70" w:rsidRDefault="00C7120F" w:rsidP="00EB5134">
      <w:pPr>
        <w:autoSpaceDE w:val="0"/>
        <w:autoSpaceDN w:val="0"/>
        <w:adjustRightInd w:val="0"/>
        <w:spacing w:after="0" w:line="240" w:lineRule="auto"/>
        <w:jc w:val="both"/>
        <w:rPr>
          <w:rFonts w:ascii="Century Gothic" w:hAnsi="Century Gothic" w:cs="Verdana"/>
          <w:color w:val="000000"/>
          <w:sz w:val="20"/>
          <w:szCs w:val="20"/>
        </w:rPr>
      </w:pPr>
    </w:p>
    <w:p w14:paraId="1992EA07" w14:textId="77777777" w:rsidR="00087A5B" w:rsidRPr="009A7C70" w:rsidRDefault="00087A5B"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L'intérêt d'un outil informatique en phase de synthèse, résulte de la possibilité de trouver facilement les informations recherchées dans la base de données du projet. Ceci suppose que les plans soient organisés par calques (layers) ne contenant chacun qu'un type d'information parfaitement défini. </w:t>
      </w:r>
    </w:p>
    <w:p w14:paraId="3428D5F3" w14:textId="77777777" w:rsidR="00C7120F" w:rsidRPr="009A7C70" w:rsidRDefault="00C7120F" w:rsidP="00EB5134">
      <w:pPr>
        <w:autoSpaceDE w:val="0"/>
        <w:autoSpaceDN w:val="0"/>
        <w:adjustRightInd w:val="0"/>
        <w:spacing w:after="0" w:line="240" w:lineRule="auto"/>
        <w:jc w:val="both"/>
        <w:rPr>
          <w:rFonts w:ascii="Century Gothic" w:hAnsi="Century Gothic" w:cs="Verdana"/>
          <w:color w:val="000000"/>
          <w:sz w:val="20"/>
          <w:szCs w:val="20"/>
        </w:rPr>
      </w:pPr>
    </w:p>
    <w:p w14:paraId="1DA4A917" w14:textId="77777777" w:rsidR="00087A5B" w:rsidRPr="009A7C70" w:rsidRDefault="00087A5B"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Les dispositions relatives à la codification des calques seront définies </w:t>
      </w:r>
      <w:r w:rsidR="00C7120F" w:rsidRPr="009A7C70">
        <w:rPr>
          <w:rFonts w:ascii="Century Gothic" w:hAnsi="Century Gothic" w:cs="Verdana"/>
          <w:color w:val="000000"/>
          <w:sz w:val="20"/>
          <w:szCs w:val="20"/>
        </w:rPr>
        <w:t xml:space="preserve">par la maîtrise d’œuvre  </w:t>
      </w:r>
      <w:r w:rsidRPr="009A7C70">
        <w:rPr>
          <w:rFonts w:ascii="Century Gothic" w:hAnsi="Century Gothic" w:cs="Verdana"/>
          <w:color w:val="000000"/>
          <w:sz w:val="20"/>
          <w:szCs w:val="20"/>
        </w:rPr>
        <w:t>avant le démarrage de la phase projet (PRO) en vue de leur intégration dans les pièces de consultation des entreprises : CCTP commun à tous les lots en particulier et « règleme</w:t>
      </w:r>
      <w:r w:rsidR="00C7120F" w:rsidRPr="009A7C70">
        <w:rPr>
          <w:rFonts w:ascii="Century Gothic" w:hAnsi="Century Gothic" w:cs="Verdana"/>
          <w:color w:val="000000"/>
          <w:sz w:val="20"/>
          <w:szCs w:val="20"/>
        </w:rPr>
        <w:t>nt de la cellule de synthèse ».</w:t>
      </w:r>
    </w:p>
    <w:p w14:paraId="45F743A2" w14:textId="77777777" w:rsidR="00C7120F" w:rsidRPr="009A7C70" w:rsidRDefault="00C7120F" w:rsidP="00EB5134">
      <w:pPr>
        <w:autoSpaceDE w:val="0"/>
        <w:autoSpaceDN w:val="0"/>
        <w:adjustRightInd w:val="0"/>
        <w:spacing w:after="0" w:line="240" w:lineRule="auto"/>
        <w:jc w:val="both"/>
        <w:rPr>
          <w:rFonts w:ascii="Century Gothic" w:hAnsi="Century Gothic" w:cs="Verdana"/>
          <w:color w:val="000000"/>
          <w:sz w:val="20"/>
          <w:szCs w:val="20"/>
        </w:rPr>
      </w:pPr>
    </w:p>
    <w:p w14:paraId="39EA7FEF" w14:textId="77777777" w:rsidR="00087A5B" w:rsidRPr="009A7C70" w:rsidRDefault="00087A5B" w:rsidP="00EB5134">
      <w:pPr>
        <w:autoSpaceDE w:val="0"/>
        <w:autoSpaceDN w:val="0"/>
        <w:adjustRightInd w:val="0"/>
        <w:spacing w:before="100" w:after="100" w:line="240" w:lineRule="auto"/>
        <w:ind w:left="1133" w:hanging="1134"/>
        <w:jc w:val="both"/>
        <w:outlineLvl w:val="1"/>
        <w:rPr>
          <w:rFonts w:ascii="Century Gothic" w:hAnsi="Century Gothic" w:cs="Verdana"/>
          <w:color w:val="000000"/>
          <w:sz w:val="28"/>
          <w:szCs w:val="20"/>
        </w:rPr>
      </w:pPr>
      <w:bookmarkStart w:id="16" w:name="_Toc62638680"/>
      <w:r w:rsidRPr="009A7C70">
        <w:rPr>
          <w:rFonts w:ascii="Century Gothic" w:hAnsi="Century Gothic" w:cs="Verdana"/>
          <w:b/>
          <w:bCs/>
          <w:color w:val="000000"/>
          <w:sz w:val="28"/>
          <w:szCs w:val="20"/>
        </w:rPr>
        <w:t xml:space="preserve">2.4. </w:t>
      </w:r>
      <w:r w:rsidRPr="009A7C70">
        <w:rPr>
          <w:rFonts w:ascii="Century Gothic" w:hAnsi="Century Gothic" w:cs="Verdana"/>
          <w:b/>
          <w:bCs/>
          <w:color w:val="000000"/>
          <w:sz w:val="28"/>
          <w:szCs w:val="20"/>
          <w:u w:val="single"/>
        </w:rPr>
        <w:t>Codification des Fichiers</w:t>
      </w:r>
      <w:bookmarkEnd w:id="16"/>
      <w:r w:rsidRPr="009A7C70">
        <w:rPr>
          <w:rFonts w:ascii="Century Gothic" w:hAnsi="Century Gothic" w:cs="Verdana"/>
          <w:b/>
          <w:bCs/>
          <w:color w:val="000000"/>
          <w:sz w:val="28"/>
          <w:szCs w:val="20"/>
          <w:u w:val="single"/>
        </w:rPr>
        <w:t xml:space="preserve"> </w:t>
      </w:r>
    </w:p>
    <w:p w14:paraId="743AC4BE" w14:textId="77777777" w:rsidR="00087A5B" w:rsidRPr="009A7C70" w:rsidRDefault="00087A5B" w:rsidP="00EB5134">
      <w:pPr>
        <w:autoSpaceDE w:val="0"/>
        <w:autoSpaceDN w:val="0"/>
        <w:adjustRightInd w:val="0"/>
        <w:spacing w:after="0" w:line="240" w:lineRule="auto"/>
        <w:jc w:val="both"/>
        <w:rPr>
          <w:rFonts w:ascii="Century Gothic" w:hAnsi="Century Gothic" w:cs="Verdana"/>
          <w:color w:val="000000"/>
          <w:sz w:val="20"/>
          <w:szCs w:val="20"/>
        </w:rPr>
      </w:pPr>
    </w:p>
    <w:p w14:paraId="0D9AB3D3" w14:textId="0948ECA8" w:rsidR="00087A5B" w:rsidRPr="009A7C70" w:rsidRDefault="00C7120F"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L’armoire à plans</w:t>
      </w:r>
      <w:r w:rsidR="00087A5B" w:rsidRPr="009A7C70">
        <w:rPr>
          <w:rFonts w:ascii="Century Gothic" w:hAnsi="Century Gothic" w:cs="Verdana"/>
          <w:color w:val="000000"/>
          <w:sz w:val="20"/>
          <w:szCs w:val="20"/>
        </w:rPr>
        <w:t xml:space="preserve"> regroupe l’ensemble des documents graphiques nécessaires au projet, à l’exploitation et à la maintenance d</w:t>
      </w:r>
      <w:r w:rsidR="00A047FE">
        <w:rPr>
          <w:rFonts w:ascii="Century Gothic" w:hAnsi="Century Gothic" w:cs="Verdana"/>
          <w:color w:val="000000"/>
          <w:sz w:val="20"/>
          <w:szCs w:val="20"/>
        </w:rPr>
        <w:t>u</w:t>
      </w:r>
      <w:r w:rsidR="00087A5B" w:rsidRPr="009A7C70">
        <w:rPr>
          <w:rFonts w:ascii="Century Gothic" w:hAnsi="Century Gothic" w:cs="Verdana"/>
          <w:color w:val="000000"/>
          <w:sz w:val="20"/>
          <w:szCs w:val="20"/>
        </w:rPr>
        <w:t xml:space="preserve"> site. </w:t>
      </w:r>
    </w:p>
    <w:p w14:paraId="02F15071" w14:textId="77777777" w:rsidR="00C7120F" w:rsidRPr="009A7C70" w:rsidRDefault="00C7120F" w:rsidP="00EB5134">
      <w:pPr>
        <w:autoSpaceDE w:val="0"/>
        <w:autoSpaceDN w:val="0"/>
        <w:adjustRightInd w:val="0"/>
        <w:spacing w:after="0" w:line="240" w:lineRule="auto"/>
        <w:jc w:val="both"/>
        <w:rPr>
          <w:rFonts w:ascii="Century Gothic" w:hAnsi="Century Gothic" w:cs="Verdana"/>
          <w:color w:val="000000"/>
          <w:sz w:val="20"/>
          <w:szCs w:val="20"/>
        </w:rPr>
      </w:pPr>
    </w:p>
    <w:p w14:paraId="7EA7A7A9" w14:textId="77777777" w:rsidR="00087A5B" w:rsidRPr="009A7C70" w:rsidRDefault="00087A5B"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Pour information : Plans au 1/100, coupes, élévations, détails, carnets de détails : schémas électriques, etc. </w:t>
      </w:r>
    </w:p>
    <w:p w14:paraId="00D7E979" w14:textId="77777777" w:rsidR="00C7120F" w:rsidRPr="009A7C70" w:rsidRDefault="00C7120F" w:rsidP="00EB5134">
      <w:pPr>
        <w:autoSpaceDE w:val="0"/>
        <w:autoSpaceDN w:val="0"/>
        <w:adjustRightInd w:val="0"/>
        <w:spacing w:after="0" w:line="240" w:lineRule="auto"/>
        <w:jc w:val="both"/>
        <w:rPr>
          <w:rFonts w:ascii="Century Gothic" w:hAnsi="Century Gothic" w:cs="Verdana"/>
          <w:color w:val="000000"/>
          <w:sz w:val="20"/>
          <w:szCs w:val="20"/>
        </w:rPr>
      </w:pPr>
    </w:p>
    <w:p w14:paraId="762480B9" w14:textId="77777777" w:rsidR="00087A5B" w:rsidRPr="009A7C70" w:rsidRDefault="00087A5B"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L’architecture de cette base de données est définie avec différents critères qui sont autant </w:t>
      </w:r>
    </w:p>
    <w:p w14:paraId="716B3B22" w14:textId="77777777" w:rsidR="00087A5B" w:rsidRPr="009A7C70" w:rsidRDefault="00087A5B"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de clés de tri. </w:t>
      </w:r>
    </w:p>
    <w:p w14:paraId="39C86B62" w14:textId="77777777" w:rsidR="00C7120F" w:rsidRPr="009A7C70" w:rsidRDefault="00C7120F" w:rsidP="00EB5134">
      <w:pPr>
        <w:autoSpaceDE w:val="0"/>
        <w:autoSpaceDN w:val="0"/>
        <w:adjustRightInd w:val="0"/>
        <w:spacing w:after="0" w:line="240" w:lineRule="auto"/>
        <w:jc w:val="both"/>
        <w:rPr>
          <w:rFonts w:ascii="Century Gothic" w:hAnsi="Century Gothic" w:cs="Verdana"/>
          <w:color w:val="000000"/>
          <w:sz w:val="20"/>
          <w:szCs w:val="20"/>
        </w:rPr>
      </w:pPr>
    </w:p>
    <w:p w14:paraId="58CC54F5" w14:textId="77777777" w:rsidR="00087A5B" w:rsidRPr="009A7C70" w:rsidRDefault="00087A5B"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On distingue principalement : </w:t>
      </w:r>
    </w:p>
    <w:p w14:paraId="31E42A59" w14:textId="77777777" w:rsidR="00087A5B" w:rsidRPr="009A7C70" w:rsidRDefault="00087A5B"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-l’appellation du site </w:t>
      </w:r>
    </w:p>
    <w:p w14:paraId="19396F07" w14:textId="77777777" w:rsidR="00087A5B" w:rsidRPr="009A7C70" w:rsidRDefault="00087A5B"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-les types de documents </w:t>
      </w:r>
    </w:p>
    <w:p w14:paraId="4B651916" w14:textId="77777777" w:rsidR="00087A5B" w:rsidRPr="009A7C70" w:rsidRDefault="00087A5B"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-les niveaux, les zones </w:t>
      </w:r>
    </w:p>
    <w:p w14:paraId="00804E04" w14:textId="77777777" w:rsidR="00087A5B" w:rsidRPr="009A7C70" w:rsidRDefault="00087A5B"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-les lots techniques, les spécialités</w:t>
      </w:r>
    </w:p>
    <w:p w14:paraId="553DADF1" w14:textId="77777777" w:rsidR="00087A5B" w:rsidRPr="009A7C70" w:rsidRDefault="00087A5B" w:rsidP="00EB5134">
      <w:pPr>
        <w:autoSpaceDE w:val="0"/>
        <w:autoSpaceDN w:val="0"/>
        <w:adjustRightInd w:val="0"/>
        <w:spacing w:after="0" w:line="240" w:lineRule="auto"/>
        <w:jc w:val="both"/>
        <w:rPr>
          <w:rFonts w:ascii="Century Gothic" w:hAnsi="Century Gothic" w:cs="Verdana"/>
          <w:color w:val="000000"/>
          <w:sz w:val="20"/>
          <w:szCs w:val="20"/>
        </w:rPr>
      </w:pPr>
    </w:p>
    <w:p w14:paraId="3A46E320" w14:textId="77777777" w:rsidR="00087A5B" w:rsidRPr="009A7C70" w:rsidRDefault="00087A5B"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noProof/>
          <w:color w:val="000000"/>
          <w:sz w:val="20"/>
          <w:szCs w:val="20"/>
          <w:lang w:eastAsia="fr-FR"/>
        </w:rPr>
        <w:drawing>
          <wp:inline distT="0" distB="0" distL="0" distR="0" wp14:anchorId="4E9937E5" wp14:editId="67022CD9">
            <wp:extent cx="5917474" cy="4485518"/>
            <wp:effectExtent l="0" t="0" r="762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18151" cy="4486031"/>
                    </a:xfrm>
                    <a:prstGeom prst="rect">
                      <a:avLst/>
                    </a:prstGeom>
                    <a:noFill/>
                    <a:ln>
                      <a:noFill/>
                    </a:ln>
                  </pic:spPr>
                </pic:pic>
              </a:graphicData>
            </a:graphic>
          </wp:inline>
        </w:drawing>
      </w:r>
    </w:p>
    <w:p w14:paraId="4C840922" w14:textId="77777777" w:rsidR="00087A5B" w:rsidRPr="009A7C70" w:rsidRDefault="00087A5B" w:rsidP="00EB5134">
      <w:pPr>
        <w:autoSpaceDE w:val="0"/>
        <w:autoSpaceDN w:val="0"/>
        <w:adjustRightInd w:val="0"/>
        <w:spacing w:after="0" w:line="240" w:lineRule="auto"/>
        <w:jc w:val="both"/>
        <w:rPr>
          <w:rFonts w:ascii="Century Gothic" w:hAnsi="Century Gothic" w:cs="Verdana"/>
          <w:color w:val="000000"/>
          <w:sz w:val="20"/>
          <w:szCs w:val="20"/>
        </w:rPr>
      </w:pPr>
    </w:p>
    <w:p w14:paraId="5F650984" w14:textId="77777777" w:rsidR="00087A5B" w:rsidRPr="009A7C70" w:rsidRDefault="00087A5B" w:rsidP="00EB5134">
      <w:pPr>
        <w:autoSpaceDE w:val="0"/>
        <w:autoSpaceDN w:val="0"/>
        <w:adjustRightInd w:val="0"/>
        <w:spacing w:after="0" w:line="240" w:lineRule="auto"/>
        <w:jc w:val="both"/>
        <w:rPr>
          <w:rFonts w:ascii="Century Gothic" w:hAnsi="Century Gothic" w:cs="Verdana"/>
          <w:color w:val="000000"/>
          <w:sz w:val="20"/>
          <w:szCs w:val="20"/>
        </w:rPr>
      </w:pPr>
    </w:p>
    <w:p w14:paraId="422AED9D" w14:textId="77777777" w:rsidR="00087A5B" w:rsidRPr="009A7C70" w:rsidRDefault="00087A5B" w:rsidP="00EB5134">
      <w:pPr>
        <w:autoSpaceDE w:val="0"/>
        <w:autoSpaceDN w:val="0"/>
        <w:adjustRightInd w:val="0"/>
        <w:spacing w:before="100" w:after="100" w:line="240" w:lineRule="auto"/>
        <w:ind w:left="1133" w:hanging="1134"/>
        <w:jc w:val="both"/>
        <w:outlineLvl w:val="1"/>
        <w:rPr>
          <w:rFonts w:ascii="Century Gothic" w:hAnsi="Century Gothic" w:cs="Verdana"/>
          <w:b/>
          <w:bCs/>
          <w:color w:val="000000"/>
          <w:sz w:val="20"/>
          <w:szCs w:val="20"/>
          <w:u w:val="single"/>
        </w:rPr>
      </w:pPr>
      <w:bookmarkStart w:id="17" w:name="_Toc62638681"/>
      <w:r w:rsidRPr="009A7C70">
        <w:rPr>
          <w:rFonts w:ascii="Century Gothic" w:hAnsi="Century Gothic" w:cs="Verdana"/>
          <w:b/>
          <w:bCs/>
          <w:color w:val="000000"/>
          <w:sz w:val="20"/>
          <w:szCs w:val="20"/>
        </w:rPr>
        <w:t xml:space="preserve">2.5. </w:t>
      </w:r>
      <w:r w:rsidRPr="009A7C70">
        <w:rPr>
          <w:rFonts w:ascii="Century Gothic" w:hAnsi="Century Gothic" w:cs="Verdana"/>
          <w:b/>
          <w:bCs/>
          <w:color w:val="000000"/>
          <w:sz w:val="20"/>
          <w:szCs w:val="20"/>
          <w:u w:val="single"/>
        </w:rPr>
        <w:t>Forme de présentation des plans et pièces écrites dus au titre du présent marché</w:t>
      </w:r>
      <w:bookmarkEnd w:id="17"/>
      <w:r w:rsidRPr="009A7C70">
        <w:rPr>
          <w:rFonts w:ascii="Century Gothic" w:hAnsi="Century Gothic" w:cs="Verdana"/>
          <w:b/>
          <w:bCs/>
          <w:color w:val="000000"/>
          <w:sz w:val="20"/>
          <w:szCs w:val="20"/>
          <w:u w:val="single"/>
        </w:rPr>
        <w:t xml:space="preserve"> </w:t>
      </w:r>
    </w:p>
    <w:p w14:paraId="03EA6E0A" w14:textId="77777777" w:rsidR="00087A5B" w:rsidRPr="009A7C70" w:rsidRDefault="00087A5B" w:rsidP="00EB5134">
      <w:pPr>
        <w:autoSpaceDE w:val="0"/>
        <w:autoSpaceDN w:val="0"/>
        <w:adjustRightInd w:val="0"/>
        <w:spacing w:before="100" w:after="100" w:line="240" w:lineRule="auto"/>
        <w:ind w:left="1133" w:hanging="1134"/>
        <w:jc w:val="both"/>
        <w:outlineLvl w:val="1"/>
        <w:rPr>
          <w:rFonts w:ascii="Century Gothic" w:hAnsi="Century Gothic" w:cs="Verdana"/>
          <w:color w:val="000000"/>
          <w:sz w:val="20"/>
          <w:szCs w:val="20"/>
        </w:rPr>
      </w:pPr>
    </w:p>
    <w:p w14:paraId="538C2C7B" w14:textId="6B215D9F" w:rsidR="00087A5B" w:rsidRPr="009A7C70" w:rsidRDefault="00087A5B"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Les documents d'études sont remis par le maître d’</w:t>
      </w:r>
      <w:r w:rsidR="007D4A02" w:rsidRPr="009A7C70">
        <w:rPr>
          <w:rFonts w:ascii="Century Gothic" w:hAnsi="Century Gothic" w:cs="Verdana"/>
          <w:color w:val="000000"/>
          <w:sz w:val="20"/>
          <w:szCs w:val="20"/>
        </w:rPr>
        <w:t>œuvre</w:t>
      </w:r>
      <w:r w:rsidRPr="009A7C70">
        <w:rPr>
          <w:rFonts w:ascii="Century Gothic" w:hAnsi="Century Gothic" w:cs="Verdana"/>
          <w:color w:val="000000"/>
          <w:sz w:val="20"/>
          <w:szCs w:val="20"/>
        </w:rPr>
        <w:t xml:space="preserve"> au maître d'ouvrage en </w:t>
      </w:r>
      <w:r w:rsidRPr="009A7C70">
        <w:rPr>
          <w:rFonts w:ascii="Century Gothic" w:hAnsi="Century Gothic" w:cs="Verdana"/>
          <w:b/>
          <w:bCs/>
          <w:i/>
          <w:iCs/>
          <w:color w:val="000000"/>
          <w:sz w:val="20"/>
          <w:szCs w:val="20"/>
        </w:rPr>
        <w:t xml:space="preserve">3 exemplaires </w:t>
      </w:r>
      <w:r w:rsidRPr="009A7C70">
        <w:rPr>
          <w:rFonts w:ascii="Century Gothic" w:hAnsi="Century Gothic" w:cs="Verdana"/>
          <w:color w:val="000000"/>
          <w:sz w:val="20"/>
          <w:szCs w:val="20"/>
        </w:rPr>
        <w:t>papier et un reproductible sous la forme informatique suivante :</w:t>
      </w:r>
    </w:p>
    <w:p w14:paraId="43934306" w14:textId="77777777" w:rsidR="00087A5B" w:rsidRPr="009A7C70" w:rsidRDefault="00087A5B" w:rsidP="00EB5134">
      <w:pPr>
        <w:autoSpaceDE w:val="0"/>
        <w:autoSpaceDN w:val="0"/>
        <w:adjustRightInd w:val="0"/>
        <w:spacing w:after="0" w:line="240" w:lineRule="auto"/>
        <w:jc w:val="both"/>
        <w:rPr>
          <w:rFonts w:ascii="Century Gothic" w:hAnsi="Century Gothic" w:cs="Verdana"/>
          <w:color w:val="000000"/>
          <w:sz w:val="20"/>
          <w:szCs w:val="20"/>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3640"/>
        <w:gridCol w:w="3640"/>
      </w:tblGrid>
      <w:tr w:rsidR="00087A5B" w:rsidRPr="00902E93" w14:paraId="6B5056B7" w14:textId="77777777">
        <w:trPr>
          <w:trHeight w:val="121"/>
        </w:trPr>
        <w:tc>
          <w:tcPr>
            <w:tcW w:w="3640" w:type="dxa"/>
            <w:tcBorders>
              <w:right w:val="dotted" w:sz="4" w:space="0" w:color="000000"/>
            </w:tcBorders>
            <w:vAlign w:val="center"/>
          </w:tcPr>
          <w:p w14:paraId="037F1CF1" w14:textId="77777777" w:rsidR="00087A5B" w:rsidRPr="009A7C70" w:rsidRDefault="00087A5B"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 - Documents textes : </w:t>
            </w:r>
          </w:p>
        </w:tc>
        <w:tc>
          <w:tcPr>
            <w:tcW w:w="3640" w:type="dxa"/>
            <w:tcBorders>
              <w:left w:val="dotted" w:sz="4" w:space="0" w:color="000000"/>
            </w:tcBorders>
            <w:vAlign w:val="center"/>
          </w:tcPr>
          <w:p w14:paraId="3E860246" w14:textId="77777777" w:rsidR="00087A5B" w:rsidRPr="00902E93" w:rsidRDefault="00087A5B" w:rsidP="00EB5134">
            <w:pPr>
              <w:autoSpaceDE w:val="0"/>
              <w:autoSpaceDN w:val="0"/>
              <w:adjustRightInd w:val="0"/>
              <w:spacing w:after="0" w:line="240" w:lineRule="auto"/>
              <w:jc w:val="both"/>
              <w:rPr>
                <w:rFonts w:ascii="Century Gothic" w:hAnsi="Century Gothic" w:cs="Verdana"/>
                <w:color w:val="000000"/>
                <w:sz w:val="20"/>
                <w:szCs w:val="20"/>
                <w:lang w:val="en-GB"/>
              </w:rPr>
            </w:pPr>
            <w:r w:rsidRPr="00902E93">
              <w:rPr>
                <w:rFonts w:ascii="Century Gothic" w:hAnsi="Century Gothic" w:cs="Verdana"/>
                <w:color w:val="000000"/>
                <w:sz w:val="20"/>
                <w:szCs w:val="20"/>
                <w:lang w:val="en-GB"/>
              </w:rPr>
              <w:t xml:space="preserve">Word (.doc) </w:t>
            </w:r>
            <w:r w:rsidRPr="00902E93">
              <w:rPr>
                <w:rFonts w:ascii="Century Gothic" w:hAnsi="Century Gothic" w:cs="Verdana"/>
                <w:b/>
                <w:bCs/>
                <w:color w:val="000000"/>
                <w:sz w:val="20"/>
                <w:szCs w:val="20"/>
                <w:lang w:val="en-GB"/>
              </w:rPr>
              <w:t xml:space="preserve">ET </w:t>
            </w:r>
            <w:r w:rsidRPr="00902E93">
              <w:rPr>
                <w:rFonts w:ascii="Century Gothic" w:hAnsi="Century Gothic" w:cs="Verdana"/>
                <w:color w:val="000000"/>
                <w:sz w:val="20"/>
                <w:szCs w:val="20"/>
                <w:lang w:val="en-GB"/>
              </w:rPr>
              <w:t xml:space="preserve">acrobat reader (.pdf) </w:t>
            </w:r>
          </w:p>
          <w:p w14:paraId="3611FE2A" w14:textId="77777777" w:rsidR="00087A5B" w:rsidRPr="00902E93" w:rsidRDefault="00087A5B" w:rsidP="00EB5134">
            <w:pPr>
              <w:autoSpaceDE w:val="0"/>
              <w:autoSpaceDN w:val="0"/>
              <w:adjustRightInd w:val="0"/>
              <w:spacing w:after="0" w:line="240" w:lineRule="auto"/>
              <w:jc w:val="both"/>
              <w:rPr>
                <w:rFonts w:ascii="Century Gothic" w:hAnsi="Century Gothic" w:cs="Verdana"/>
                <w:color w:val="000000"/>
                <w:sz w:val="20"/>
                <w:szCs w:val="20"/>
                <w:lang w:val="en-GB"/>
              </w:rPr>
            </w:pPr>
          </w:p>
        </w:tc>
      </w:tr>
      <w:tr w:rsidR="00087A5B" w:rsidRPr="009A7C70" w14:paraId="315ACC86" w14:textId="77777777">
        <w:trPr>
          <w:trHeight w:val="121"/>
        </w:trPr>
        <w:tc>
          <w:tcPr>
            <w:tcW w:w="3640" w:type="dxa"/>
            <w:tcBorders>
              <w:right w:val="dotted" w:sz="4" w:space="0" w:color="000000"/>
            </w:tcBorders>
            <w:vAlign w:val="center"/>
          </w:tcPr>
          <w:p w14:paraId="041B92EF" w14:textId="77777777" w:rsidR="00087A5B" w:rsidRPr="009A7C70" w:rsidRDefault="00087A5B"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 Documents chiffrés : </w:t>
            </w:r>
          </w:p>
        </w:tc>
        <w:tc>
          <w:tcPr>
            <w:tcW w:w="3640" w:type="dxa"/>
            <w:tcBorders>
              <w:left w:val="dotted" w:sz="4" w:space="0" w:color="000000"/>
            </w:tcBorders>
            <w:vAlign w:val="center"/>
          </w:tcPr>
          <w:p w14:paraId="30E09665" w14:textId="77777777" w:rsidR="00087A5B" w:rsidRPr="009A7C70" w:rsidRDefault="00087A5B"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Excel (.xls) </w:t>
            </w:r>
            <w:r w:rsidRPr="009A7C70">
              <w:rPr>
                <w:rFonts w:ascii="Century Gothic" w:hAnsi="Century Gothic" w:cs="Verdana"/>
                <w:b/>
                <w:bCs/>
                <w:color w:val="000000"/>
                <w:sz w:val="20"/>
                <w:szCs w:val="20"/>
              </w:rPr>
              <w:t xml:space="preserve">ET </w:t>
            </w:r>
            <w:r w:rsidRPr="009A7C70">
              <w:rPr>
                <w:rFonts w:ascii="Century Gothic" w:hAnsi="Century Gothic" w:cs="Verdana"/>
                <w:color w:val="000000"/>
                <w:sz w:val="20"/>
                <w:szCs w:val="20"/>
              </w:rPr>
              <w:t xml:space="preserve">acrobat reader (.pdf) </w:t>
            </w:r>
          </w:p>
          <w:p w14:paraId="32F663AE" w14:textId="77777777" w:rsidR="00087A5B" w:rsidRPr="009A7C70" w:rsidRDefault="00087A5B" w:rsidP="00EB5134">
            <w:pPr>
              <w:autoSpaceDE w:val="0"/>
              <w:autoSpaceDN w:val="0"/>
              <w:adjustRightInd w:val="0"/>
              <w:spacing w:after="0" w:line="240" w:lineRule="auto"/>
              <w:jc w:val="both"/>
              <w:rPr>
                <w:rFonts w:ascii="Century Gothic" w:hAnsi="Century Gothic" w:cs="Verdana"/>
                <w:color w:val="000000"/>
                <w:sz w:val="20"/>
                <w:szCs w:val="20"/>
              </w:rPr>
            </w:pPr>
          </w:p>
        </w:tc>
      </w:tr>
      <w:tr w:rsidR="00087A5B" w:rsidRPr="009A7C70" w14:paraId="1C218E73" w14:textId="77777777">
        <w:trPr>
          <w:trHeight w:val="121"/>
        </w:trPr>
        <w:tc>
          <w:tcPr>
            <w:tcW w:w="3640" w:type="dxa"/>
            <w:tcBorders>
              <w:right w:val="dotted" w:sz="4" w:space="0" w:color="000000"/>
            </w:tcBorders>
            <w:vAlign w:val="center"/>
          </w:tcPr>
          <w:p w14:paraId="03650102" w14:textId="77777777" w:rsidR="00087A5B" w:rsidRPr="009A7C70" w:rsidRDefault="00087A5B"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 Plans : </w:t>
            </w:r>
          </w:p>
        </w:tc>
        <w:tc>
          <w:tcPr>
            <w:tcW w:w="3640" w:type="dxa"/>
            <w:tcBorders>
              <w:left w:val="dotted" w:sz="4" w:space="0" w:color="000000"/>
            </w:tcBorders>
            <w:vAlign w:val="center"/>
          </w:tcPr>
          <w:p w14:paraId="54E45269" w14:textId="77777777" w:rsidR="00087A5B" w:rsidRPr="009A7C70" w:rsidRDefault="00087A5B"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Autocad (</w:t>
            </w:r>
            <w:r w:rsidRPr="009A7C70">
              <w:rPr>
                <w:rFonts w:ascii="Century Gothic" w:hAnsi="Century Gothic" w:cs="Verdana"/>
                <w:b/>
                <w:bCs/>
                <w:color w:val="000000"/>
                <w:sz w:val="20"/>
                <w:szCs w:val="20"/>
              </w:rPr>
              <w:t>dwg</w:t>
            </w:r>
            <w:r w:rsidRPr="009A7C70">
              <w:rPr>
                <w:rFonts w:ascii="Century Gothic" w:hAnsi="Century Gothic" w:cs="Verdana"/>
                <w:color w:val="000000"/>
                <w:sz w:val="20"/>
                <w:szCs w:val="20"/>
              </w:rPr>
              <w:t xml:space="preserve">) </w:t>
            </w:r>
            <w:r w:rsidRPr="009A7C70">
              <w:rPr>
                <w:rFonts w:ascii="Century Gothic" w:hAnsi="Century Gothic" w:cs="Verdana"/>
                <w:b/>
                <w:bCs/>
                <w:color w:val="000000"/>
                <w:sz w:val="20"/>
                <w:szCs w:val="20"/>
              </w:rPr>
              <w:t xml:space="preserve">ET </w:t>
            </w:r>
            <w:r w:rsidRPr="009A7C70">
              <w:rPr>
                <w:rFonts w:ascii="Century Gothic" w:hAnsi="Century Gothic" w:cs="Verdana"/>
                <w:color w:val="000000"/>
                <w:sz w:val="20"/>
                <w:szCs w:val="20"/>
              </w:rPr>
              <w:t xml:space="preserve">acrobat reader (.pdf) </w:t>
            </w:r>
          </w:p>
          <w:p w14:paraId="563A782F" w14:textId="77777777" w:rsidR="00087A5B" w:rsidRPr="009A7C70" w:rsidRDefault="00087A5B" w:rsidP="00EB5134">
            <w:pPr>
              <w:autoSpaceDE w:val="0"/>
              <w:autoSpaceDN w:val="0"/>
              <w:adjustRightInd w:val="0"/>
              <w:spacing w:after="0" w:line="240" w:lineRule="auto"/>
              <w:jc w:val="both"/>
              <w:rPr>
                <w:rFonts w:ascii="Century Gothic" w:hAnsi="Century Gothic" w:cs="Verdana"/>
                <w:color w:val="000000"/>
                <w:sz w:val="20"/>
                <w:szCs w:val="20"/>
              </w:rPr>
            </w:pPr>
          </w:p>
        </w:tc>
      </w:tr>
      <w:tr w:rsidR="00087A5B" w:rsidRPr="009A7C70" w14:paraId="7D0ACB9D" w14:textId="77777777">
        <w:trPr>
          <w:trHeight w:val="120"/>
        </w:trPr>
        <w:tc>
          <w:tcPr>
            <w:tcW w:w="3640" w:type="dxa"/>
            <w:tcBorders>
              <w:right w:val="dotted" w:sz="4" w:space="0" w:color="000000"/>
            </w:tcBorders>
            <w:vAlign w:val="center"/>
          </w:tcPr>
          <w:p w14:paraId="4E62906B" w14:textId="77777777" w:rsidR="00087A5B" w:rsidRPr="009A7C70" w:rsidRDefault="00087A5B"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 Images, photos… : </w:t>
            </w:r>
          </w:p>
        </w:tc>
        <w:tc>
          <w:tcPr>
            <w:tcW w:w="3640" w:type="dxa"/>
            <w:tcBorders>
              <w:left w:val="dotted" w:sz="4" w:space="0" w:color="000000"/>
            </w:tcBorders>
            <w:vAlign w:val="center"/>
          </w:tcPr>
          <w:p w14:paraId="364B2D04" w14:textId="77777777" w:rsidR="00087A5B" w:rsidRPr="009A7C70" w:rsidRDefault="00087A5B"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Format .jpeg </w:t>
            </w:r>
          </w:p>
        </w:tc>
      </w:tr>
    </w:tbl>
    <w:p w14:paraId="58B2AB67" w14:textId="77777777" w:rsidR="00C7120F" w:rsidRPr="009A7C70" w:rsidRDefault="00C7120F" w:rsidP="00EB5134">
      <w:pPr>
        <w:autoSpaceDE w:val="0"/>
        <w:autoSpaceDN w:val="0"/>
        <w:adjustRightInd w:val="0"/>
        <w:spacing w:after="0" w:line="240" w:lineRule="auto"/>
        <w:jc w:val="both"/>
        <w:rPr>
          <w:rFonts w:ascii="Century Gothic" w:hAnsi="Century Gothic" w:cs="Verdana"/>
          <w:color w:val="000000"/>
          <w:sz w:val="20"/>
          <w:szCs w:val="20"/>
        </w:rPr>
      </w:pPr>
    </w:p>
    <w:p w14:paraId="596675D1" w14:textId="77777777" w:rsidR="00087A5B" w:rsidRPr="009A7C70" w:rsidRDefault="00087A5B" w:rsidP="00EB5134">
      <w:pPr>
        <w:autoSpaceDE w:val="0"/>
        <w:autoSpaceDN w:val="0"/>
        <w:adjustRightInd w:val="0"/>
        <w:spacing w:after="0" w:line="240" w:lineRule="auto"/>
        <w:jc w:val="both"/>
        <w:rPr>
          <w:rFonts w:ascii="Century Gothic" w:hAnsi="Century Gothic" w:cs="Verdana"/>
          <w:color w:val="000000"/>
          <w:sz w:val="20"/>
          <w:szCs w:val="20"/>
        </w:rPr>
      </w:pPr>
    </w:p>
    <w:p w14:paraId="4AC2C63D" w14:textId="77777777" w:rsidR="00087A5B" w:rsidRPr="009A7C70" w:rsidRDefault="00087A5B" w:rsidP="00EB5134">
      <w:pPr>
        <w:autoSpaceDE w:val="0"/>
        <w:autoSpaceDN w:val="0"/>
        <w:adjustRightInd w:val="0"/>
        <w:spacing w:after="0" w:line="240" w:lineRule="auto"/>
        <w:jc w:val="both"/>
        <w:rPr>
          <w:rFonts w:ascii="Century Gothic" w:hAnsi="Century Gothic" w:cs="Verdana"/>
          <w:b/>
          <w:bCs/>
          <w:color w:val="000000"/>
          <w:sz w:val="28"/>
          <w:szCs w:val="20"/>
        </w:rPr>
      </w:pPr>
      <w:r w:rsidRPr="009A7C70">
        <w:rPr>
          <w:rFonts w:ascii="Century Gothic" w:hAnsi="Century Gothic" w:cs="Verdana"/>
          <w:b/>
          <w:bCs/>
          <w:color w:val="000000"/>
          <w:sz w:val="28"/>
          <w:szCs w:val="20"/>
        </w:rPr>
        <w:t xml:space="preserve">CHAPITRE III - ETUDES D'EXECUTION PAR LA MAITRISE D’OEUVRE </w:t>
      </w:r>
    </w:p>
    <w:p w14:paraId="2D3C00E8" w14:textId="77777777" w:rsidR="00C7120F" w:rsidRPr="009A7C70" w:rsidRDefault="00C7120F" w:rsidP="00EB5134">
      <w:pPr>
        <w:autoSpaceDE w:val="0"/>
        <w:autoSpaceDN w:val="0"/>
        <w:adjustRightInd w:val="0"/>
        <w:spacing w:after="0" w:line="240" w:lineRule="auto"/>
        <w:jc w:val="both"/>
        <w:rPr>
          <w:rFonts w:ascii="Century Gothic" w:hAnsi="Century Gothic" w:cs="Verdana"/>
          <w:color w:val="000000"/>
          <w:sz w:val="28"/>
          <w:szCs w:val="20"/>
        </w:rPr>
      </w:pPr>
    </w:p>
    <w:p w14:paraId="71FB8996" w14:textId="77777777" w:rsidR="00087A5B" w:rsidRPr="009A7C70" w:rsidRDefault="00087A5B"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Cet élément de mission EXE partiel comprend la réalisation d'une partie des études d'exécution permettant l'établissement des métrés et leur intégration dans les cadres de décomposition de prix ce pour </w:t>
      </w:r>
      <w:r w:rsidR="00C7120F" w:rsidRPr="009A7C70">
        <w:rPr>
          <w:rFonts w:ascii="Century Gothic" w:hAnsi="Century Gothic" w:cs="Verdana"/>
          <w:color w:val="000000"/>
          <w:sz w:val="20"/>
          <w:szCs w:val="20"/>
        </w:rPr>
        <w:t>tous les</w:t>
      </w:r>
      <w:r w:rsidRPr="009A7C70">
        <w:rPr>
          <w:rFonts w:ascii="Century Gothic" w:hAnsi="Century Gothic" w:cs="Verdana"/>
          <w:color w:val="000000"/>
          <w:sz w:val="20"/>
          <w:szCs w:val="20"/>
        </w:rPr>
        <w:t xml:space="preserve"> lots. </w:t>
      </w:r>
    </w:p>
    <w:p w14:paraId="59DA405E" w14:textId="77777777" w:rsidR="00087A5B" w:rsidRPr="009A7C70" w:rsidRDefault="00087A5B" w:rsidP="00EB5134">
      <w:pPr>
        <w:autoSpaceDE w:val="0"/>
        <w:autoSpaceDN w:val="0"/>
        <w:adjustRightInd w:val="0"/>
        <w:spacing w:after="0" w:line="240" w:lineRule="auto"/>
        <w:jc w:val="both"/>
        <w:rPr>
          <w:rFonts w:ascii="Century Gothic" w:hAnsi="Century Gothic" w:cs="Verdana"/>
          <w:color w:val="000000"/>
          <w:sz w:val="20"/>
          <w:szCs w:val="20"/>
        </w:rPr>
      </w:pPr>
    </w:p>
    <w:p w14:paraId="24E4402D" w14:textId="77777777" w:rsidR="00087A5B" w:rsidRPr="009A7C70" w:rsidRDefault="00087A5B" w:rsidP="00EB5134">
      <w:pPr>
        <w:autoSpaceDE w:val="0"/>
        <w:autoSpaceDN w:val="0"/>
        <w:adjustRightInd w:val="0"/>
        <w:spacing w:after="0" w:line="240" w:lineRule="auto"/>
        <w:jc w:val="both"/>
        <w:rPr>
          <w:rFonts w:ascii="Century Gothic" w:hAnsi="Century Gothic" w:cs="Verdana"/>
          <w:color w:val="000000"/>
          <w:sz w:val="20"/>
          <w:szCs w:val="20"/>
        </w:rPr>
      </w:pPr>
    </w:p>
    <w:p w14:paraId="637EB2A5" w14:textId="77777777" w:rsidR="00087A5B" w:rsidRPr="009A7C70" w:rsidRDefault="00087A5B" w:rsidP="00EB5134">
      <w:pPr>
        <w:autoSpaceDE w:val="0"/>
        <w:autoSpaceDN w:val="0"/>
        <w:adjustRightInd w:val="0"/>
        <w:spacing w:after="0" w:line="240" w:lineRule="auto"/>
        <w:jc w:val="both"/>
        <w:rPr>
          <w:rFonts w:ascii="Century Gothic" w:hAnsi="Century Gothic" w:cs="Verdana"/>
          <w:b/>
          <w:bCs/>
          <w:color w:val="000000"/>
          <w:sz w:val="28"/>
          <w:szCs w:val="20"/>
        </w:rPr>
      </w:pPr>
      <w:r w:rsidRPr="009A7C70">
        <w:rPr>
          <w:rFonts w:ascii="Century Gothic" w:hAnsi="Century Gothic" w:cs="Verdana"/>
          <w:b/>
          <w:bCs/>
          <w:color w:val="000000"/>
          <w:sz w:val="28"/>
          <w:szCs w:val="20"/>
        </w:rPr>
        <w:t xml:space="preserve">CHAPITRE IV - VISA DES ETUDES D’EXECUTION DES ENTREPRENEURS </w:t>
      </w:r>
    </w:p>
    <w:p w14:paraId="0E985BE8" w14:textId="77777777" w:rsidR="00C7120F" w:rsidRPr="009A7C70" w:rsidRDefault="00C7120F" w:rsidP="00EB5134">
      <w:pPr>
        <w:autoSpaceDE w:val="0"/>
        <w:autoSpaceDN w:val="0"/>
        <w:adjustRightInd w:val="0"/>
        <w:spacing w:after="0" w:line="240" w:lineRule="auto"/>
        <w:jc w:val="both"/>
        <w:rPr>
          <w:rFonts w:ascii="Century Gothic" w:hAnsi="Century Gothic" w:cs="Verdana"/>
          <w:color w:val="000000"/>
          <w:sz w:val="28"/>
          <w:szCs w:val="20"/>
        </w:rPr>
      </w:pPr>
    </w:p>
    <w:p w14:paraId="060A7F58" w14:textId="094F5860" w:rsidR="00087A5B" w:rsidRPr="009A7C70" w:rsidRDefault="00087A5B"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Sur la base des documents signés du dossier de marché (pièces graphiques et pièces écrites établies par le maître d'</w:t>
      </w:r>
      <w:r w:rsidR="007D4A02" w:rsidRPr="009A7C70">
        <w:rPr>
          <w:rFonts w:ascii="Century Gothic" w:hAnsi="Century Gothic" w:cs="Verdana"/>
          <w:color w:val="000000"/>
          <w:sz w:val="20"/>
          <w:szCs w:val="20"/>
        </w:rPr>
        <w:t>œuvre</w:t>
      </w:r>
      <w:r w:rsidRPr="009A7C70">
        <w:rPr>
          <w:rFonts w:ascii="Century Gothic" w:hAnsi="Century Gothic" w:cs="Verdana"/>
          <w:color w:val="000000"/>
          <w:sz w:val="20"/>
          <w:szCs w:val="20"/>
        </w:rPr>
        <w:t xml:space="preserve">) et des plans de synthèse </w:t>
      </w:r>
      <w:r w:rsidR="00B6402E" w:rsidRPr="009A7C70">
        <w:rPr>
          <w:rFonts w:ascii="Century Gothic" w:hAnsi="Century Gothic" w:cs="Verdana"/>
          <w:color w:val="000000"/>
          <w:sz w:val="20"/>
          <w:szCs w:val="20"/>
        </w:rPr>
        <w:t>établis</w:t>
      </w:r>
      <w:r w:rsidRPr="009A7C70">
        <w:rPr>
          <w:rFonts w:ascii="Century Gothic" w:hAnsi="Century Gothic" w:cs="Verdana"/>
          <w:color w:val="000000"/>
          <w:sz w:val="20"/>
          <w:szCs w:val="20"/>
        </w:rPr>
        <w:t xml:space="preserve"> par le </w:t>
      </w:r>
      <w:r w:rsidR="00A047FE" w:rsidRPr="00A047FE">
        <w:rPr>
          <w:rFonts w:ascii="Century Gothic" w:hAnsi="Century Gothic" w:cs="Verdana"/>
          <w:color w:val="000000"/>
          <w:sz w:val="20"/>
          <w:szCs w:val="20"/>
          <w:highlight w:val="yellow"/>
        </w:rPr>
        <w:t xml:space="preserve">Directeur de synthèse attributaire du lot </w:t>
      </w:r>
      <w:r w:rsidR="00A047FE" w:rsidRPr="005809C2">
        <w:rPr>
          <w:rFonts w:ascii="Century Gothic" w:hAnsi="Century Gothic" w:cs="Verdana"/>
          <w:color w:val="000000"/>
          <w:sz w:val="20"/>
          <w:szCs w:val="20"/>
          <w:highlight w:val="yellow"/>
        </w:rPr>
        <w:t>CVCD</w:t>
      </w:r>
      <w:r w:rsidR="005809C2" w:rsidRPr="005809C2">
        <w:rPr>
          <w:rFonts w:ascii="Century Gothic" w:hAnsi="Century Gothic" w:cs="Verdana"/>
          <w:color w:val="000000"/>
          <w:sz w:val="20"/>
          <w:szCs w:val="20"/>
          <w:highlight w:val="yellow"/>
        </w:rPr>
        <w:t xml:space="preserve"> visé</w:t>
      </w:r>
      <w:r w:rsidR="005809C2">
        <w:rPr>
          <w:rFonts w:ascii="Century Gothic" w:hAnsi="Century Gothic" w:cs="Verdana"/>
          <w:color w:val="000000"/>
          <w:sz w:val="20"/>
          <w:szCs w:val="20"/>
          <w:highlight w:val="yellow"/>
        </w:rPr>
        <w:t>s</w:t>
      </w:r>
      <w:r w:rsidR="005809C2" w:rsidRPr="005809C2">
        <w:rPr>
          <w:rFonts w:ascii="Century Gothic" w:hAnsi="Century Gothic" w:cs="Verdana"/>
          <w:color w:val="000000"/>
          <w:sz w:val="20"/>
          <w:szCs w:val="20"/>
          <w:highlight w:val="yellow"/>
        </w:rPr>
        <w:t xml:space="preserve"> par le MOE</w:t>
      </w:r>
      <w:r w:rsidRPr="009A7C70">
        <w:rPr>
          <w:rFonts w:ascii="Century Gothic" w:hAnsi="Century Gothic" w:cs="Verdana"/>
          <w:color w:val="000000"/>
          <w:sz w:val="20"/>
          <w:szCs w:val="20"/>
        </w:rPr>
        <w:t xml:space="preserve">, chaque entreprise doit pour le lot qui le concerne, établir à ses frais et sous sa responsabilité, conformément aux dispositions fixées à l'article 29 du CCAG/Travaux, les plans d'exécution des ouvrages, les spécifications techniques détaillées, les notes de calculs et les notes techniques, les </w:t>
      </w:r>
      <w:r w:rsidR="007D4A02" w:rsidRPr="009A7C70">
        <w:rPr>
          <w:rFonts w:ascii="Century Gothic" w:hAnsi="Century Gothic" w:cs="Verdana"/>
          <w:color w:val="000000"/>
          <w:sz w:val="20"/>
          <w:szCs w:val="20"/>
        </w:rPr>
        <w:t>procès-verbaux</w:t>
      </w:r>
      <w:r w:rsidRPr="009A7C70">
        <w:rPr>
          <w:rFonts w:ascii="Century Gothic" w:hAnsi="Century Gothic" w:cs="Verdana"/>
          <w:color w:val="000000"/>
          <w:sz w:val="20"/>
          <w:szCs w:val="20"/>
        </w:rPr>
        <w:t xml:space="preserve">, les plans de fabrication et de chantier nécessaires à la parfaite réalisation de ses propres ouvrages. </w:t>
      </w:r>
    </w:p>
    <w:p w14:paraId="5BC3FEF3" w14:textId="77777777" w:rsidR="00A760F3" w:rsidRPr="009A7C70" w:rsidRDefault="00A760F3" w:rsidP="00EB5134">
      <w:pPr>
        <w:autoSpaceDE w:val="0"/>
        <w:autoSpaceDN w:val="0"/>
        <w:adjustRightInd w:val="0"/>
        <w:spacing w:after="0" w:line="240" w:lineRule="auto"/>
        <w:jc w:val="both"/>
        <w:rPr>
          <w:rFonts w:ascii="Century Gothic" w:hAnsi="Century Gothic" w:cs="Verdana"/>
          <w:color w:val="000000"/>
          <w:sz w:val="20"/>
          <w:szCs w:val="20"/>
        </w:rPr>
      </w:pPr>
    </w:p>
    <w:p w14:paraId="0918A206" w14:textId="34A3A3F7" w:rsidR="00087A5B" w:rsidRPr="009A7C70" w:rsidRDefault="00087A5B" w:rsidP="00EB5134">
      <w:pPr>
        <w:autoSpaceDE w:val="0"/>
        <w:autoSpaceDN w:val="0"/>
        <w:adjustRightInd w:val="0"/>
        <w:spacing w:after="0" w:line="240" w:lineRule="auto"/>
        <w:jc w:val="both"/>
        <w:rPr>
          <w:rFonts w:ascii="Century Gothic" w:hAnsi="Century Gothic" w:cs="Verdana"/>
          <w:color w:val="000000"/>
          <w:sz w:val="20"/>
          <w:szCs w:val="20"/>
        </w:rPr>
      </w:pPr>
      <w:r w:rsidRPr="009A7C70">
        <w:rPr>
          <w:rFonts w:ascii="Century Gothic" w:hAnsi="Century Gothic" w:cs="Verdana"/>
          <w:color w:val="000000"/>
          <w:sz w:val="20"/>
          <w:szCs w:val="20"/>
        </w:rPr>
        <w:t xml:space="preserve">Au cours de </w:t>
      </w:r>
      <w:r w:rsidR="005809C2">
        <w:rPr>
          <w:rFonts w:ascii="Century Gothic" w:hAnsi="Century Gothic" w:cs="Verdana"/>
          <w:color w:val="000000"/>
          <w:sz w:val="20"/>
          <w:szCs w:val="20"/>
        </w:rPr>
        <w:t xml:space="preserve">la </w:t>
      </w:r>
      <w:r w:rsidR="005809C2" w:rsidRPr="005809C2">
        <w:rPr>
          <w:rFonts w:ascii="Century Gothic" w:hAnsi="Century Gothic" w:cs="Verdana"/>
          <w:color w:val="000000"/>
          <w:sz w:val="20"/>
          <w:szCs w:val="20"/>
          <w:highlight w:val="yellow"/>
        </w:rPr>
        <w:t>réalisation</w:t>
      </w:r>
      <w:r w:rsidRPr="009A7C70">
        <w:rPr>
          <w:rFonts w:ascii="Century Gothic" w:hAnsi="Century Gothic" w:cs="Verdana"/>
          <w:color w:val="000000"/>
          <w:sz w:val="20"/>
          <w:szCs w:val="20"/>
        </w:rPr>
        <w:t xml:space="preserve"> des plans d'exécution par les entreprises, le maître d'</w:t>
      </w:r>
      <w:r w:rsidR="007D4A02" w:rsidRPr="009A7C70">
        <w:rPr>
          <w:rFonts w:ascii="Century Gothic" w:hAnsi="Century Gothic" w:cs="Verdana"/>
          <w:color w:val="000000"/>
          <w:sz w:val="20"/>
          <w:szCs w:val="20"/>
        </w:rPr>
        <w:t>œuvre</w:t>
      </w:r>
      <w:r w:rsidRPr="009A7C70">
        <w:rPr>
          <w:rFonts w:ascii="Century Gothic" w:hAnsi="Century Gothic" w:cs="Verdana"/>
          <w:color w:val="000000"/>
          <w:sz w:val="20"/>
          <w:szCs w:val="20"/>
        </w:rPr>
        <w:t xml:space="preserve"> assure les tâches suivantes en vues de l'apposition de son visa "bon pour exécution" : </w:t>
      </w:r>
    </w:p>
    <w:p w14:paraId="110C6952" w14:textId="77777777" w:rsidR="00A760F3" w:rsidRPr="009A7C70" w:rsidRDefault="00A760F3" w:rsidP="00EB5134">
      <w:pPr>
        <w:autoSpaceDE w:val="0"/>
        <w:autoSpaceDN w:val="0"/>
        <w:adjustRightInd w:val="0"/>
        <w:spacing w:after="0" w:line="240" w:lineRule="auto"/>
        <w:jc w:val="both"/>
        <w:rPr>
          <w:rFonts w:ascii="Century Gothic" w:hAnsi="Century Gothic" w:cs="Verdana"/>
          <w:color w:val="000000"/>
          <w:sz w:val="20"/>
          <w:szCs w:val="20"/>
        </w:rPr>
      </w:pPr>
    </w:p>
    <w:p w14:paraId="2431178D" w14:textId="77777777" w:rsidR="00087A5B" w:rsidRPr="009A7C70" w:rsidRDefault="00087A5B" w:rsidP="00EB5134">
      <w:pPr>
        <w:autoSpaceDE w:val="0"/>
        <w:autoSpaceDN w:val="0"/>
        <w:adjustRightInd w:val="0"/>
        <w:spacing w:before="60" w:after="60" w:line="240" w:lineRule="auto"/>
        <w:ind w:left="713" w:hanging="358"/>
        <w:jc w:val="both"/>
        <w:rPr>
          <w:rFonts w:ascii="Century Gothic" w:hAnsi="Century Gothic" w:cs="Verdana"/>
          <w:color w:val="000000"/>
          <w:sz w:val="20"/>
          <w:szCs w:val="20"/>
        </w:rPr>
      </w:pPr>
      <w:r w:rsidRPr="009A7C70">
        <w:rPr>
          <w:rFonts w:ascii="Century Gothic" w:hAnsi="Century Gothic" w:cs="Times New Roman"/>
          <w:color w:val="000000"/>
          <w:sz w:val="20"/>
          <w:szCs w:val="20"/>
        </w:rPr>
        <w:t xml:space="preserve">- </w:t>
      </w:r>
      <w:r w:rsidRPr="009A7C70">
        <w:rPr>
          <w:rFonts w:ascii="Century Gothic" w:hAnsi="Century Gothic" w:cs="Verdana"/>
          <w:color w:val="000000"/>
          <w:sz w:val="20"/>
          <w:szCs w:val="20"/>
        </w:rPr>
        <w:t xml:space="preserve">il s'assure que les entreprises établissent leurs plans en conformité avec les plans de synthèse approuvés, </w:t>
      </w:r>
    </w:p>
    <w:p w14:paraId="0A614EDF" w14:textId="77777777" w:rsidR="00087A5B" w:rsidRPr="009A7C70" w:rsidRDefault="00087A5B" w:rsidP="00EB5134">
      <w:pPr>
        <w:autoSpaceDE w:val="0"/>
        <w:autoSpaceDN w:val="0"/>
        <w:adjustRightInd w:val="0"/>
        <w:spacing w:before="60" w:after="60" w:line="240" w:lineRule="auto"/>
        <w:ind w:left="713" w:hanging="358"/>
        <w:jc w:val="both"/>
        <w:rPr>
          <w:rFonts w:ascii="Century Gothic" w:hAnsi="Century Gothic" w:cs="Verdana"/>
          <w:color w:val="000000"/>
          <w:sz w:val="20"/>
          <w:szCs w:val="20"/>
        </w:rPr>
      </w:pPr>
      <w:r w:rsidRPr="009A7C70">
        <w:rPr>
          <w:rFonts w:ascii="Century Gothic" w:hAnsi="Century Gothic" w:cs="Times New Roman"/>
          <w:color w:val="000000"/>
          <w:sz w:val="20"/>
          <w:szCs w:val="20"/>
        </w:rPr>
        <w:t xml:space="preserve">- </w:t>
      </w:r>
      <w:r w:rsidRPr="009A7C70">
        <w:rPr>
          <w:rFonts w:ascii="Century Gothic" w:hAnsi="Century Gothic" w:cs="Verdana"/>
          <w:color w:val="000000"/>
          <w:sz w:val="20"/>
          <w:szCs w:val="20"/>
        </w:rPr>
        <w:t xml:space="preserve">il contrôle la qualité des plans produits du point de vue de leur clarté, </w:t>
      </w:r>
    </w:p>
    <w:p w14:paraId="521B81E6" w14:textId="77777777" w:rsidR="00087A5B" w:rsidRPr="009A7C70" w:rsidRDefault="00087A5B" w:rsidP="00EB5134">
      <w:pPr>
        <w:autoSpaceDE w:val="0"/>
        <w:autoSpaceDN w:val="0"/>
        <w:adjustRightInd w:val="0"/>
        <w:spacing w:before="60" w:after="60" w:line="240" w:lineRule="auto"/>
        <w:ind w:left="713" w:hanging="358"/>
        <w:jc w:val="both"/>
        <w:rPr>
          <w:rFonts w:ascii="Century Gothic" w:hAnsi="Century Gothic" w:cs="Verdana"/>
          <w:color w:val="000000"/>
          <w:sz w:val="20"/>
          <w:szCs w:val="20"/>
        </w:rPr>
      </w:pPr>
      <w:r w:rsidRPr="009A7C70">
        <w:rPr>
          <w:rFonts w:ascii="Century Gothic" w:hAnsi="Century Gothic" w:cs="Times New Roman"/>
          <w:color w:val="000000"/>
          <w:sz w:val="20"/>
          <w:szCs w:val="20"/>
        </w:rPr>
        <w:t xml:space="preserve">- </w:t>
      </w:r>
      <w:r w:rsidRPr="009A7C70">
        <w:rPr>
          <w:rFonts w:ascii="Century Gothic" w:hAnsi="Century Gothic" w:cs="Verdana"/>
          <w:color w:val="000000"/>
          <w:sz w:val="20"/>
          <w:szCs w:val="20"/>
        </w:rPr>
        <w:t xml:space="preserve">il règle les problèmes architecturaux et techniques, qui n'auraient pas été décelés au cours de l'élaboration des plans de synthèse en </w:t>
      </w:r>
      <w:r w:rsidR="00B6402E" w:rsidRPr="009A7C70">
        <w:rPr>
          <w:rFonts w:ascii="Century Gothic" w:hAnsi="Century Gothic" w:cs="Verdana"/>
          <w:color w:val="000000"/>
          <w:sz w:val="20"/>
          <w:szCs w:val="20"/>
        </w:rPr>
        <w:t>organisant</w:t>
      </w:r>
      <w:r w:rsidRPr="009A7C70">
        <w:rPr>
          <w:rFonts w:ascii="Century Gothic" w:hAnsi="Century Gothic" w:cs="Verdana"/>
          <w:color w:val="000000"/>
          <w:sz w:val="20"/>
          <w:szCs w:val="20"/>
        </w:rPr>
        <w:t xml:space="preserve">, si nécessaire, une nouvelle réunion de la cellule de synthèse, dans des cas particuliers, tel qu’indiqué à l’article 2.6 ci-avant, </w:t>
      </w:r>
    </w:p>
    <w:p w14:paraId="045339F0" w14:textId="77777777" w:rsidR="00087A5B" w:rsidRPr="009A7C70" w:rsidRDefault="00087A5B" w:rsidP="00EB5134">
      <w:pPr>
        <w:autoSpaceDE w:val="0"/>
        <w:autoSpaceDN w:val="0"/>
        <w:adjustRightInd w:val="0"/>
        <w:spacing w:before="60" w:after="60" w:line="240" w:lineRule="auto"/>
        <w:ind w:left="713" w:hanging="358"/>
        <w:jc w:val="both"/>
        <w:rPr>
          <w:rFonts w:ascii="Century Gothic" w:hAnsi="Century Gothic" w:cs="Verdana"/>
          <w:color w:val="000000"/>
          <w:sz w:val="20"/>
          <w:szCs w:val="20"/>
        </w:rPr>
      </w:pPr>
      <w:r w:rsidRPr="009A7C70">
        <w:rPr>
          <w:rFonts w:ascii="Century Gothic" w:hAnsi="Century Gothic" w:cs="Times New Roman"/>
          <w:color w:val="000000"/>
          <w:sz w:val="20"/>
          <w:szCs w:val="20"/>
        </w:rPr>
        <w:t xml:space="preserve">- </w:t>
      </w:r>
      <w:r w:rsidRPr="009A7C70">
        <w:rPr>
          <w:rFonts w:ascii="Century Gothic" w:hAnsi="Century Gothic" w:cs="Verdana"/>
          <w:color w:val="000000"/>
          <w:sz w:val="20"/>
          <w:szCs w:val="20"/>
        </w:rPr>
        <w:t>il informe les entreprises intéressées sur toutes modifications et/ou adaptations apportées sur un lot qui pourraient avoir d</w:t>
      </w:r>
      <w:bookmarkStart w:id="18" w:name="_GoBack"/>
      <w:bookmarkEnd w:id="18"/>
      <w:r w:rsidRPr="009A7C70">
        <w:rPr>
          <w:rFonts w:ascii="Century Gothic" w:hAnsi="Century Gothic" w:cs="Verdana"/>
          <w:color w:val="000000"/>
          <w:sz w:val="20"/>
          <w:szCs w:val="20"/>
        </w:rPr>
        <w:t xml:space="preserve">es répercussions sur d'autres lots et fait engager par les entreprises les mesures qui s'imposent, </w:t>
      </w:r>
    </w:p>
    <w:p w14:paraId="07E25673" w14:textId="543929B3" w:rsidR="00087A5B" w:rsidRPr="009A7C70" w:rsidRDefault="00087A5B" w:rsidP="00EB5134">
      <w:pPr>
        <w:autoSpaceDE w:val="0"/>
        <w:autoSpaceDN w:val="0"/>
        <w:adjustRightInd w:val="0"/>
        <w:spacing w:before="60" w:after="60" w:line="240" w:lineRule="auto"/>
        <w:ind w:left="713" w:hanging="358"/>
        <w:jc w:val="both"/>
        <w:rPr>
          <w:rFonts w:ascii="Century Gothic" w:hAnsi="Century Gothic" w:cs="Verdana"/>
          <w:color w:val="000000"/>
          <w:sz w:val="20"/>
          <w:szCs w:val="20"/>
        </w:rPr>
      </w:pPr>
      <w:r w:rsidRPr="009A7C70">
        <w:rPr>
          <w:rFonts w:ascii="Century Gothic" w:hAnsi="Century Gothic" w:cs="Times New Roman"/>
          <w:color w:val="000000"/>
          <w:sz w:val="20"/>
          <w:szCs w:val="20"/>
        </w:rPr>
        <w:t xml:space="preserve">- </w:t>
      </w:r>
      <w:r w:rsidRPr="009A7C70">
        <w:rPr>
          <w:rFonts w:ascii="Century Gothic" w:hAnsi="Century Gothic" w:cs="Verdana"/>
          <w:color w:val="000000"/>
          <w:sz w:val="20"/>
          <w:szCs w:val="20"/>
        </w:rPr>
        <w:t xml:space="preserve">il examine tous les plans d'exécution, notes de calculs, spécifications techniques, les </w:t>
      </w:r>
      <w:r w:rsidR="007D4A02" w:rsidRPr="009A7C70">
        <w:rPr>
          <w:rFonts w:ascii="Century Gothic" w:hAnsi="Century Gothic" w:cs="Verdana"/>
          <w:color w:val="000000"/>
          <w:sz w:val="20"/>
          <w:szCs w:val="20"/>
        </w:rPr>
        <w:t>procès-verbaux</w:t>
      </w:r>
      <w:r w:rsidRPr="009A7C70">
        <w:rPr>
          <w:rFonts w:ascii="Century Gothic" w:hAnsi="Century Gothic" w:cs="Verdana"/>
          <w:color w:val="000000"/>
          <w:sz w:val="20"/>
          <w:szCs w:val="20"/>
        </w:rPr>
        <w:t xml:space="preserve">, </w:t>
      </w:r>
    </w:p>
    <w:p w14:paraId="111B3E57" w14:textId="38F5CF22" w:rsidR="00087A5B" w:rsidRPr="009A7C70" w:rsidRDefault="00087A5B" w:rsidP="00EB5134">
      <w:pPr>
        <w:autoSpaceDE w:val="0"/>
        <w:autoSpaceDN w:val="0"/>
        <w:adjustRightInd w:val="0"/>
        <w:spacing w:before="60" w:after="60" w:line="240" w:lineRule="auto"/>
        <w:ind w:left="713" w:hanging="358"/>
        <w:jc w:val="both"/>
        <w:rPr>
          <w:rFonts w:ascii="Century Gothic" w:hAnsi="Century Gothic" w:cs="Verdana"/>
          <w:color w:val="000000"/>
          <w:sz w:val="20"/>
          <w:szCs w:val="20"/>
        </w:rPr>
      </w:pPr>
      <w:r w:rsidRPr="009A7C70">
        <w:rPr>
          <w:rFonts w:ascii="Century Gothic" w:hAnsi="Century Gothic" w:cs="Times New Roman"/>
          <w:color w:val="000000"/>
          <w:sz w:val="20"/>
          <w:szCs w:val="20"/>
        </w:rPr>
        <w:t xml:space="preserve">- </w:t>
      </w:r>
      <w:r w:rsidRPr="009A7C70">
        <w:rPr>
          <w:rFonts w:ascii="Century Gothic" w:hAnsi="Century Gothic" w:cs="Verdana"/>
          <w:color w:val="000000"/>
          <w:sz w:val="20"/>
          <w:szCs w:val="20"/>
        </w:rPr>
        <w:t xml:space="preserve">il transmet, en coordination avec l’OPC, les plans d’exécution, les </w:t>
      </w:r>
      <w:r w:rsidR="007D4A02" w:rsidRPr="009A7C70">
        <w:rPr>
          <w:rFonts w:ascii="Century Gothic" w:hAnsi="Century Gothic" w:cs="Verdana"/>
          <w:color w:val="000000"/>
          <w:sz w:val="20"/>
          <w:szCs w:val="20"/>
        </w:rPr>
        <w:t>procès-verbaux</w:t>
      </w:r>
      <w:r w:rsidRPr="009A7C70">
        <w:rPr>
          <w:rFonts w:ascii="Century Gothic" w:hAnsi="Century Gothic" w:cs="Verdana"/>
          <w:color w:val="000000"/>
          <w:sz w:val="20"/>
          <w:szCs w:val="20"/>
        </w:rPr>
        <w:t xml:space="preserve"> au contrôleur technique pour visa préalable à l’exécution, </w:t>
      </w:r>
    </w:p>
    <w:p w14:paraId="5D334ACC" w14:textId="77777777" w:rsidR="00087A5B" w:rsidRPr="009A7C70" w:rsidRDefault="00087A5B" w:rsidP="00EB5134">
      <w:pPr>
        <w:autoSpaceDE w:val="0"/>
        <w:autoSpaceDN w:val="0"/>
        <w:adjustRightInd w:val="0"/>
        <w:spacing w:before="60" w:after="60" w:line="240" w:lineRule="auto"/>
        <w:ind w:left="713" w:hanging="358"/>
        <w:jc w:val="both"/>
        <w:rPr>
          <w:rFonts w:ascii="Century Gothic" w:hAnsi="Century Gothic" w:cs="Verdana"/>
          <w:color w:val="000000"/>
          <w:sz w:val="20"/>
          <w:szCs w:val="20"/>
        </w:rPr>
      </w:pPr>
      <w:r w:rsidRPr="009A7C70">
        <w:rPr>
          <w:rFonts w:ascii="Century Gothic" w:hAnsi="Century Gothic" w:cs="Times New Roman"/>
          <w:color w:val="000000"/>
          <w:sz w:val="20"/>
          <w:szCs w:val="20"/>
        </w:rPr>
        <w:t xml:space="preserve">- </w:t>
      </w:r>
      <w:r w:rsidRPr="009A7C70">
        <w:rPr>
          <w:rFonts w:ascii="Century Gothic" w:hAnsi="Century Gothic" w:cs="Verdana"/>
          <w:color w:val="000000"/>
          <w:sz w:val="20"/>
          <w:szCs w:val="20"/>
        </w:rPr>
        <w:t xml:space="preserve">il tient informé le coordonnateur SPS des modifications et/ou adaptations en cours d’établissement des plans d’exécution dès lors que celles-ci sont susceptibles d’entraîner une modification des modalités d’interventions décrites dans les PPSPS ou les préconisations consignées dans le registre journal de la coordination ; </w:t>
      </w:r>
    </w:p>
    <w:p w14:paraId="13C960FC" w14:textId="77777777" w:rsidR="00087A5B" w:rsidRPr="009A7C70" w:rsidRDefault="00087A5B" w:rsidP="00EB5134">
      <w:pPr>
        <w:autoSpaceDE w:val="0"/>
        <w:autoSpaceDN w:val="0"/>
        <w:adjustRightInd w:val="0"/>
        <w:spacing w:before="60" w:after="60" w:line="240" w:lineRule="auto"/>
        <w:ind w:left="713" w:hanging="358"/>
        <w:jc w:val="both"/>
        <w:rPr>
          <w:rFonts w:ascii="Century Gothic" w:hAnsi="Century Gothic" w:cs="Verdana"/>
          <w:color w:val="000000"/>
          <w:sz w:val="20"/>
          <w:szCs w:val="20"/>
        </w:rPr>
      </w:pPr>
      <w:r w:rsidRPr="009A7C70">
        <w:rPr>
          <w:rFonts w:ascii="Century Gothic" w:hAnsi="Century Gothic" w:cs="Times New Roman"/>
          <w:color w:val="000000"/>
          <w:sz w:val="20"/>
          <w:szCs w:val="20"/>
        </w:rPr>
        <w:t xml:space="preserve">- </w:t>
      </w:r>
      <w:r w:rsidRPr="009A7C70">
        <w:rPr>
          <w:rFonts w:ascii="Century Gothic" w:hAnsi="Century Gothic" w:cs="Verdana"/>
          <w:color w:val="000000"/>
          <w:sz w:val="20"/>
          <w:szCs w:val="20"/>
        </w:rPr>
        <w:t xml:space="preserve">il vise tous les documents ci-avant en apposant la mention "bon pour exécution". </w:t>
      </w:r>
    </w:p>
    <w:p w14:paraId="2F9A541A" w14:textId="77777777" w:rsidR="00087A5B" w:rsidRDefault="00087A5B" w:rsidP="00087A5B">
      <w:pPr>
        <w:autoSpaceDE w:val="0"/>
        <w:autoSpaceDN w:val="0"/>
        <w:adjustRightInd w:val="0"/>
        <w:spacing w:after="0" w:line="240" w:lineRule="auto"/>
        <w:rPr>
          <w:rFonts w:ascii="Century Gothic" w:hAnsi="Century Gothic" w:cs="Verdana"/>
          <w:color w:val="000000"/>
          <w:sz w:val="20"/>
          <w:szCs w:val="20"/>
        </w:rPr>
      </w:pPr>
    </w:p>
    <w:p w14:paraId="49066FCF" w14:textId="5D6E77AE" w:rsidR="00EE38BD" w:rsidRPr="00EE38BD" w:rsidRDefault="00EE38BD" w:rsidP="00087A5B">
      <w:pPr>
        <w:autoSpaceDE w:val="0"/>
        <w:autoSpaceDN w:val="0"/>
        <w:adjustRightInd w:val="0"/>
        <w:spacing w:after="0" w:line="240" w:lineRule="auto"/>
        <w:rPr>
          <w:rFonts w:ascii="Century Gothic" w:hAnsi="Century Gothic" w:cs="Verdana"/>
          <w:b/>
          <w:bCs/>
          <w:color w:val="0066FF"/>
          <w:sz w:val="20"/>
          <w:szCs w:val="20"/>
        </w:rPr>
      </w:pPr>
    </w:p>
    <w:sectPr w:rsidR="00EE38BD" w:rsidRPr="00EE38BD">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10D30B" w14:textId="77777777" w:rsidR="00EB5134" w:rsidRDefault="00EB5134" w:rsidP="00EB5134">
      <w:pPr>
        <w:spacing w:after="0" w:line="240" w:lineRule="auto"/>
      </w:pPr>
      <w:r>
        <w:separator/>
      </w:r>
    </w:p>
  </w:endnote>
  <w:endnote w:type="continuationSeparator" w:id="0">
    <w:p w14:paraId="4DFBEFCA" w14:textId="77777777" w:rsidR="00EB5134" w:rsidRDefault="00EB5134" w:rsidP="00EB51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8036686"/>
      <w:docPartObj>
        <w:docPartGallery w:val="Page Numbers (Bottom of Page)"/>
        <w:docPartUnique/>
      </w:docPartObj>
    </w:sdtPr>
    <w:sdtEndPr/>
    <w:sdtContent>
      <w:p w14:paraId="6F0DBEAC" w14:textId="52E0540E" w:rsidR="00EB5134" w:rsidRDefault="00EB5134">
        <w:pPr>
          <w:pStyle w:val="Pieddepage"/>
          <w:jc w:val="right"/>
        </w:pPr>
        <w:r>
          <w:fldChar w:fldCharType="begin"/>
        </w:r>
        <w:r>
          <w:instrText>PAGE   \* MERGEFORMAT</w:instrText>
        </w:r>
        <w:r>
          <w:fldChar w:fldCharType="separate"/>
        </w:r>
        <w:r w:rsidR="005809C2">
          <w:rPr>
            <w:noProof/>
          </w:rPr>
          <w:t>11</w:t>
        </w:r>
        <w:r>
          <w:fldChar w:fldCharType="end"/>
        </w:r>
        <w:r w:rsidR="00B6402E">
          <w:t>/1</w:t>
        </w:r>
        <w:r w:rsidR="00E3035E">
          <w:t>1</w:t>
        </w:r>
      </w:p>
    </w:sdtContent>
  </w:sdt>
  <w:p w14:paraId="7D58CD0F" w14:textId="77777777" w:rsidR="00EB5134" w:rsidRDefault="00EB5134">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7F66CF" w14:textId="77777777" w:rsidR="00EB5134" w:rsidRDefault="00EB5134" w:rsidP="00EB5134">
      <w:pPr>
        <w:spacing w:after="0" w:line="240" w:lineRule="auto"/>
      </w:pPr>
      <w:r>
        <w:separator/>
      </w:r>
    </w:p>
  </w:footnote>
  <w:footnote w:type="continuationSeparator" w:id="0">
    <w:p w14:paraId="6BA6BC35" w14:textId="77777777" w:rsidR="00EB5134" w:rsidRDefault="00EB5134" w:rsidP="00EB51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F74759"/>
    <w:multiLevelType w:val="hybridMultilevel"/>
    <w:tmpl w:val="FAD0851A"/>
    <w:lvl w:ilvl="0" w:tplc="452AB68E">
      <w:start w:val="5"/>
      <w:numFmt w:val="bullet"/>
      <w:lvlText w:val="-"/>
      <w:lvlJc w:val="left"/>
      <w:pPr>
        <w:ind w:left="1428" w:hanging="360"/>
      </w:pPr>
      <w:rPr>
        <w:rFonts w:ascii="Century Gothic" w:eastAsiaTheme="minorHAnsi" w:hAnsi="Century Gothic" w:cs="Verdana"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 w15:restartNumberingAfterBreak="0">
    <w:nsid w:val="385835D1"/>
    <w:multiLevelType w:val="hybridMultilevel"/>
    <w:tmpl w:val="D25C9EF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3645A33"/>
    <w:multiLevelType w:val="hybridMultilevel"/>
    <w:tmpl w:val="861A24D8"/>
    <w:lvl w:ilvl="0" w:tplc="085403AE">
      <w:start w:val="5"/>
      <w:numFmt w:val="bullet"/>
      <w:lvlText w:val="-"/>
      <w:lvlJc w:val="left"/>
      <w:pPr>
        <w:ind w:left="1068" w:hanging="360"/>
      </w:pPr>
      <w:rPr>
        <w:rFonts w:ascii="Century Gothic" w:eastAsiaTheme="minorHAnsi" w:hAnsi="Century Gothic"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22F"/>
    <w:rsid w:val="00087A5B"/>
    <w:rsid w:val="0016522F"/>
    <w:rsid w:val="001B6AEA"/>
    <w:rsid w:val="00265F0C"/>
    <w:rsid w:val="003001C0"/>
    <w:rsid w:val="00317B01"/>
    <w:rsid w:val="00350DBF"/>
    <w:rsid w:val="00415872"/>
    <w:rsid w:val="00466329"/>
    <w:rsid w:val="005809C2"/>
    <w:rsid w:val="00611189"/>
    <w:rsid w:val="006D1A8E"/>
    <w:rsid w:val="00774504"/>
    <w:rsid w:val="007D4A02"/>
    <w:rsid w:val="007F5D9C"/>
    <w:rsid w:val="008A3411"/>
    <w:rsid w:val="00902E93"/>
    <w:rsid w:val="0096337D"/>
    <w:rsid w:val="00981849"/>
    <w:rsid w:val="009A7C70"/>
    <w:rsid w:val="009C2091"/>
    <w:rsid w:val="00A047FE"/>
    <w:rsid w:val="00A1762A"/>
    <w:rsid w:val="00A55C7B"/>
    <w:rsid w:val="00A67B65"/>
    <w:rsid w:val="00A760F3"/>
    <w:rsid w:val="00B6402E"/>
    <w:rsid w:val="00B825AE"/>
    <w:rsid w:val="00C25A72"/>
    <w:rsid w:val="00C63522"/>
    <w:rsid w:val="00C7120F"/>
    <w:rsid w:val="00C93FA6"/>
    <w:rsid w:val="00D00907"/>
    <w:rsid w:val="00E16648"/>
    <w:rsid w:val="00E21087"/>
    <w:rsid w:val="00E3035E"/>
    <w:rsid w:val="00E60E11"/>
    <w:rsid w:val="00EB46A9"/>
    <w:rsid w:val="00EB5134"/>
    <w:rsid w:val="00EE38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D98D91F"/>
  <w15:chartTrackingRefBased/>
  <w15:docId w15:val="{7FFA14FA-65CA-4EDD-B14A-4AB2D2D80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16522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Default"/>
    <w:next w:val="Default"/>
    <w:link w:val="Titre2Car"/>
    <w:uiPriority w:val="99"/>
    <w:qFormat/>
    <w:rsid w:val="0016522F"/>
    <w:pPr>
      <w:outlineLvl w:val="1"/>
    </w:pPr>
    <w:rPr>
      <w:rFonts w:cstheme="minorBidi"/>
      <w:color w:val="auto"/>
    </w:rPr>
  </w:style>
  <w:style w:type="paragraph" w:styleId="Titre3">
    <w:name w:val="heading 3"/>
    <w:basedOn w:val="Normal"/>
    <w:next w:val="Normal"/>
    <w:link w:val="Titre3Car"/>
    <w:uiPriority w:val="9"/>
    <w:unhideWhenUsed/>
    <w:qFormat/>
    <w:rsid w:val="00087A5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16522F"/>
    <w:pPr>
      <w:autoSpaceDE w:val="0"/>
      <w:autoSpaceDN w:val="0"/>
      <w:adjustRightInd w:val="0"/>
      <w:spacing w:after="0" w:line="240" w:lineRule="auto"/>
    </w:pPr>
    <w:rPr>
      <w:rFonts w:ascii="Verdana" w:hAnsi="Verdana" w:cs="Verdana"/>
      <w:color w:val="000000"/>
      <w:sz w:val="24"/>
      <w:szCs w:val="24"/>
    </w:rPr>
  </w:style>
  <w:style w:type="character" w:customStyle="1" w:styleId="Titre2Car">
    <w:name w:val="Titre 2 Car"/>
    <w:basedOn w:val="Policepardfaut"/>
    <w:link w:val="Titre2"/>
    <w:uiPriority w:val="99"/>
    <w:rsid w:val="0016522F"/>
    <w:rPr>
      <w:rFonts w:ascii="Verdana" w:hAnsi="Verdana"/>
      <w:sz w:val="24"/>
      <w:szCs w:val="24"/>
    </w:rPr>
  </w:style>
  <w:style w:type="paragraph" w:customStyle="1" w:styleId="TITRE">
    <w:name w:val="TITRE"/>
    <w:basedOn w:val="Default"/>
    <w:next w:val="Default"/>
    <w:uiPriority w:val="99"/>
    <w:rsid w:val="0016522F"/>
    <w:rPr>
      <w:rFonts w:cstheme="minorBidi"/>
      <w:color w:val="auto"/>
    </w:rPr>
  </w:style>
  <w:style w:type="paragraph" w:styleId="Corpsdetexte2">
    <w:name w:val="Body Text 2"/>
    <w:basedOn w:val="Default"/>
    <w:next w:val="Default"/>
    <w:link w:val="Corpsdetexte2Car"/>
    <w:uiPriority w:val="99"/>
    <w:rsid w:val="0016522F"/>
    <w:rPr>
      <w:rFonts w:cstheme="minorBidi"/>
      <w:color w:val="auto"/>
    </w:rPr>
  </w:style>
  <w:style w:type="character" w:customStyle="1" w:styleId="Corpsdetexte2Car">
    <w:name w:val="Corps de texte 2 Car"/>
    <w:basedOn w:val="Policepardfaut"/>
    <w:link w:val="Corpsdetexte2"/>
    <w:uiPriority w:val="99"/>
    <w:rsid w:val="0016522F"/>
    <w:rPr>
      <w:rFonts w:ascii="Verdana" w:hAnsi="Verdana"/>
      <w:sz w:val="24"/>
      <w:szCs w:val="24"/>
    </w:rPr>
  </w:style>
  <w:style w:type="paragraph" w:styleId="Corpsdetexte">
    <w:name w:val="Body Text"/>
    <w:basedOn w:val="Default"/>
    <w:next w:val="Default"/>
    <w:link w:val="CorpsdetexteCar"/>
    <w:uiPriority w:val="99"/>
    <w:rsid w:val="0016522F"/>
    <w:rPr>
      <w:rFonts w:cstheme="minorBidi"/>
      <w:color w:val="auto"/>
    </w:rPr>
  </w:style>
  <w:style w:type="character" w:customStyle="1" w:styleId="CorpsdetexteCar">
    <w:name w:val="Corps de texte Car"/>
    <w:basedOn w:val="Policepardfaut"/>
    <w:link w:val="Corpsdetexte"/>
    <w:uiPriority w:val="99"/>
    <w:rsid w:val="0016522F"/>
    <w:rPr>
      <w:rFonts w:ascii="Verdana" w:hAnsi="Verdana"/>
      <w:sz w:val="24"/>
      <w:szCs w:val="24"/>
    </w:rPr>
  </w:style>
  <w:style w:type="paragraph" w:styleId="Retraitcorpsdetexte3">
    <w:name w:val="Body Text Indent 3"/>
    <w:basedOn w:val="Normal"/>
    <w:link w:val="Retraitcorpsdetexte3Car"/>
    <w:uiPriority w:val="99"/>
    <w:semiHidden/>
    <w:unhideWhenUsed/>
    <w:rsid w:val="0016522F"/>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16522F"/>
    <w:rPr>
      <w:sz w:val="16"/>
      <w:szCs w:val="16"/>
    </w:rPr>
  </w:style>
  <w:style w:type="character" w:customStyle="1" w:styleId="Titre1Car">
    <w:name w:val="Titre 1 Car"/>
    <w:basedOn w:val="Policepardfaut"/>
    <w:link w:val="Titre1"/>
    <w:uiPriority w:val="9"/>
    <w:rsid w:val="0016522F"/>
    <w:rPr>
      <w:rFonts w:asciiTheme="majorHAnsi" w:eastAsiaTheme="majorEastAsia" w:hAnsiTheme="majorHAnsi" w:cstheme="majorBidi"/>
      <w:color w:val="2E74B5" w:themeColor="accent1" w:themeShade="BF"/>
      <w:sz w:val="32"/>
      <w:szCs w:val="32"/>
    </w:rPr>
  </w:style>
  <w:style w:type="character" w:customStyle="1" w:styleId="Titre3Car">
    <w:name w:val="Titre 3 Car"/>
    <w:basedOn w:val="Policepardfaut"/>
    <w:link w:val="Titre3"/>
    <w:uiPriority w:val="9"/>
    <w:rsid w:val="00087A5B"/>
    <w:rPr>
      <w:rFonts w:asciiTheme="majorHAnsi" w:eastAsiaTheme="majorEastAsia" w:hAnsiTheme="majorHAnsi" w:cstheme="majorBidi"/>
      <w:color w:val="1F4D78" w:themeColor="accent1" w:themeShade="7F"/>
      <w:sz w:val="24"/>
      <w:szCs w:val="24"/>
    </w:rPr>
  </w:style>
  <w:style w:type="paragraph" w:styleId="En-tte">
    <w:name w:val="header"/>
    <w:basedOn w:val="Normal"/>
    <w:link w:val="En-tteCar"/>
    <w:uiPriority w:val="99"/>
    <w:unhideWhenUsed/>
    <w:rsid w:val="00EB5134"/>
    <w:pPr>
      <w:tabs>
        <w:tab w:val="center" w:pos="4536"/>
        <w:tab w:val="right" w:pos="9072"/>
      </w:tabs>
      <w:spacing w:after="0" w:line="240" w:lineRule="auto"/>
    </w:pPr>
  </w:style>
  <w:style w:type="character" w:customStyle="1" w:styleId="En-tteCar">
    <w:name w:val="En-tête Car"/>
    <w:basedOn w:val="Policepardfaut"/>
    <w:link w:val="En-tte"/>
    <w:uiPriority w:val="99"/>
    <w:rsid w:val="00EB5134"/>
  </w:style>
  <w:style w:type="paragraph" w:styleId="Pieddepage">
    <w:name w:val="footer"/>
    <w:basedOn w:val="Normal"/>
    <w:link w:val="PieddepageCar"/>
    <w:uiPriority w:val="99"/>
    <w:unhideWhenUsed/>
    <w:rsid w:val="00EB513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B5134"/>
  </w:style>
  <w:style w:type="paragraph" w:styleId="En-ttedetabledesmatires">
    <w:name w:val="TOC Heading"/>
    <w:basedOn w:val="Titre1"/>
    <w:next w:val="Normal"/>
    <w:uiPriority w:val="39"/>
    <w:unhideWhenUsed/>
    <w:qFormat/>
    <w:rsid w:val="009A7C70"/>
    <w:pPr>
      <w:outlineLvl w:val="9"/>
    </w:pPr>
    <w:rPr>
      <w:lang w:eastAsia="fr-FR"/>
    </w:rPr>
  </w:style>
  <w:style w:type="paragraph" w:styleId="TM2">
    <w:name w:val="toc 2"/>
    <w:basedOn w:val="Normal"/>
    <w:next w:val="Normal"/>
    <w:autoRedefine/>
    <w:uiPriority w:val="39"/>
    <w:unhideWhenUsed/>
    <w:rsid w:val="009A7C70"/>
    <w:pPr>
      <w:spacing w:after="100"/>
      <w:ind w:left="220"/>
    </w:pPr>
  </w:style>
  <w:style w:type="paragraph" w:styleId="TM1">
    <w:name w:val="toc 1"/>
    <w:basedOn w:val="Normal"/>
    <w:next w:val="Normal"/>
    <w:autoRedefine/>
    <w:uiPriority w:val="39"/>
    <w:unhideWhenUsed/>
    <w:rsid w:val="009A7C70"/>
    <w:pPr>
      <w:spacing w:after="100"/>
    </w:pPr>
  </w:style>
  <w:style w:type="paragraph" w:styleId="TM3">
    <w:name w:val="toc 3"/>
    <w:basedOn w:val="Normal"/>
    <w:next w:val="Normal"/>
    <w:autoRedefine/>
    <w:uiPriority w:val="39"/>
    <w:unhideWhenUsed/>
    <w:rsid w:val="009A7C70"/>
    <w:pPr>
      <w:spacing w:after="100"/>
      <w:ind w:left="440"/>
    </w:pPr>
  </w:style>
  <w:style w:type="character" w:styleId="Lienhypertexte">
    <w:name w:val="Hyperlink"/>
    <w:basedOn w:val="Policepardfaut"/>
    <w:uiPriority w:val="99"/>
    <w:unhideWhenUsed/>
    <w:rsid w:val="009A7C70"/>
    <w:rPr>
      <w:color w:val="0563C1" w:themeColor="hyperlink"/>
      <w:u w:val="single"/>
    </w:rPr>
  </w:style>
  <w:style w:type="paragraph" w:styleId="Paragraphedeliste">
    <w:name w:val="List Paragraph"/>
    <w:basedOn w:val="Normal"/>
    <w:uiPriority w:val="34"/>
    <w:qFormat/>
    <w:rsid w:val="00E3035E"/>
    <w:pPr>
      <w:ind w:left="720"/>
      <w:contextualSpacing/>
    </w:pPr>
  </w:style>
  <w:style w:type="character" w:styleId="Marquedecommentaire">
    <w:name w:val="annotation reference"/>
    <w:basedOn w:val="Policepardfaut"/>
    <w:uiPriority w:val="99"/>
    <w:semiHidden/>
    <w:unhideWhenUsed/>
    <w:rsid w:val="00E3035E"/>
    <w:rPr>
      <w:sz w:val="16"/>
      <w:szCs w:val="16"/>
    </w:rPr>
  </w:style>
  <w:style w:type="paragraph" w:styleId="Commentaire">
    <w:name w:val="annotation text"/>
    <w:basedOn w:val="Normal"/>
    <w:link w:val="CommentaireCar"/>
    <w:uiPriority w:val="99"/>
    <w:semiHidden/>
    <w:unhideWhenUsed/>
    <w:rsid w:val="00E3035E"/>
    <w:pPr>
      <w:spacing w:line="240" w:lineRule="auto"/>
    </w:pPr>
    <w:rPr>
      <w:sz w:val="20"/>
      <w:szCs w:val="20"/>
    </w:rPr>
  </w:style>
  <w:style w:type="character" w:customStyle="1" w:styleId="CommentaireCar">
    <w:name w:val="Commentaire Car"/>
    <w:basedOn w:val="Policepardfaut"/>
    <w:link w:val="Commentaire"/>
    <w:uiPriority w:val="99"/>
    <w:semiHidden/>
    <w:rsid w:val="00E3035E"/>
    <w:rPr>
      <w:sz w:val="20"/>
      <w:szCs w:val="20"/>
    </w:rPr>
  </w:style>
  <w:style w:type="paragraph" w:styleId="Objetducommentaire">
    <w:name w:val="annotation subject"/>
    <w:basedOn w:val="Commentaire"/>
    <w:next w:val="Commentaire"/>
    <w:link w:val="ObjetducommentaireCar"/>
    <w:uiPriority w:val="99"/>
    <w:semiHidden/>
    <w:unhideWhenUsed/>
    <w:rsid w:val="00E3035E"/>
    <w:rPr>
      <w:b/>
      <w:bCs/>
    </w:rPr>
  </w:style>
  <w:style w:type="character" w:customStyle="1" w:styleId="ObjetducommentaireCar">
    <w:name w:val="Objet du commentaire Car"/>
    <w:basedOn w:val="CommentaireCar"/>
    <w:link w:val="Objetducommentaire"/>
    <w:uiPriority w:val="99"/>
    <w:semiHidden/>
    <w:rsid w:val="00E3035E"/>
    <w:rPr>
      <w:b/>
      <w:bCs/>
      <w:sz w:val="20"/>
      <w:szCs w:val="20"/>
    </w:rPr>
  </w:style>
  <w:style w:type="paragraph" w:customStyle="1" w:styleId="05ARTICLENiv1-TexteCar">
    <w:name w:val="05_ARTICLE_Niv1 - Texte Car"/>
    <w:link w:val="05ARTICLENiv1-TexteCarCar"/>
    <w:uiPriority w:val="99"/>
    <w:rsid w:val="001B6AEA"/>
    <w:pPr>
      <w:spacing w:after="240" w:line="240" w:lineRule="auto"/>
      <w:jc w:val="both"/>
    </w:pPr>
    <w:rPr>
      <w:rFonts w:ascii="Verdana" w:eastAsia="Times New Roman" w:hAnsi="Verdana" w:cs="Times New Roman"/>
      <w:noProof/>
      <w:spacing w:val="-6"/>
      <w:sz w:val="18"/>
      <w:szCs w:val="20"/>
      <w:lang w:eastAsia="fr-FR"/>
    </w:rPr>
  </w:style>
  <w:style w:type="character" w:customStyle="1" w:styleId="05ARTICLENiv1-TexteCarCar">
    <w:name w:val="05_ARTICLE_Niv1 - Texte Car Car"/>
    <w:link w:val="05ARTICLENiv1-TexteCar"/>
    <w:uiPriority w:val="99"/>
    <w:locked/>
    <w:rsid w:val="001B6AEA"/>
    <w:rPr>
      <w:rFonts w:ascii="Verdana" w:eastAsia="Times New Roman" w:hAnsi="Verdana" w:cs="Times New Roman"/>
      <w:noProof/>
      <w:spacing w:val="-6"/>
      <w:sz w:val="18"/>
      <w:szCs w:val="20"/>
      <w:lang w:eastAsia="fr-FR"/>
    </w:rPr>
  </w:style>
  <w:style w:type="paragraph" w:styleId="Textedebulles">
    <w:name w:val="Balloon Text"/>
    <w:basedOn w:val="Normal"/>
    <w:link w:val="TextedebullesCar"/>
    <w:uiPriority w:val="99"/>
    <w:semiHidden/>
    <w:unhideWhenUsed/>
    <w:rsid w:val="007F5D9C"/>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F5D9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699BAE-6EF8-4723-AAF9-A450D4DC8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3718</Words>
  <Characters>20452</Characters>
  <Application>Microsoft Office Word</Application>
  <DocSecurity>4</DocSecurity>
  <Lines>170</Lines>
  <Paragraphs>48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Laurent Gateaud</dc:creator>
  <cp:keywords/>
  <dc:description/>
  <cp:lastModifiedBy>Maxime BONFILS</cp:lastModifiedBy>
  <cp:revision>2</cp:revision>
  <cp:lastPrinted>2024-04-04T09:25:00Z</cp:lastPrinted>
  <dcterms:created xsi:type="dcterms:W3CDTF">2024-04-18T16:44:00Z</dcterms:created>
  <dcterms:modified xsi:type="dcterms:W3CDTF">2024-04-18T16:44:00Z</dcterms:modified>
</cp:coreProperties>
</file>